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131" w:rsidRDefault="00187055" w:rsidP="00583269">
      <w:pPr>
        <w:autoSpaceDE w:val="0"/>
        <w:autoSpaceDN w:val="0"/>
        <w:adjustRightInd w:val="0"/>
        <w:jc w:val="both"/>
        <w:rPr>
          <w:rFonts w:ascii="Arial" w:hAnsi="Arial" w:cs="Arial"/>
          <w:b/>
          <w:bCs/>
          <w:color w:val="FFFFFF"/>
        </w:rPr>
      </w:pPr>
      <w:r>
        <w:rPr>
          <w:noProof/>
        </w:rPr>
        <w:drawing>
          <wp:anchor distT="0" distB="0" distL="114300" distR="114300" simplePos="0" relativeHeight="251662336" behindDoc="0" locked="0" layoutInCell="1" allowOverlap="1">
            <wp:simplePos x="0" y="0"/>
            <wp:positionH relativeFrom="column">
              <wp:posOffset>1952625</wp:posOffset>
            </wp:positionH>
            <wp:positionV relativeFrom="paragraph">
              <wp:posOffset>-819150</wp:posOffset>
            </wp:positionV>
            <wp:extent cx="1379361" cy="1314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Andrew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9361" cy="1314450"/>
                    </a:xfrm>
                    <a:prstGeom prst="rect">
                      <a:avLst/>
                    </a:prstGeom>
                  </pic:spPr>
                </pic:pic>
              </a:graphicData>
            </a:graphic>
            <wp14:sizeRelH relativeFrom="page">
              <wp14:pctWidth>0</wp14:pctWidth>
            </wp14:sizeRelH>
            <wp14:sizeRelV relativeFrom="page">
              <wp14:pctHeight>0</wp14:pctHeight>
            </wp14:sizeRelV>
          </wp:anchor>
        </w:drawing>
      </w:r>
    </w:p>
    <w:p w:rsidR="00D66131" w:rsidRDefault="00D66131" w:rsidP="00583269">
      <w:pPr>
        <w:autoSpaceDE w:val="0"/>
        <w:autoSpaceDN w:val="0"/>
        <w:adjustRightInd w:val="0"/>
        <w:jc w:val="both"/>
        <w:rPr>
          <w:rFonts w:ascii="Arial" w:hAnsi="Arial" w:cs="Arial"/>
          <w:b/>
          <w:bCs/>
          <w:color w:val="FFFFFF"/>
        </w:rPr>
      </w:pPr>
    </w:p>
    <w:p w:rsidR="00D66131" w:rsidRDefault="00D66131" w:rsidP="00D66131">
      <w:pPr>
        <w:jc w:val="center"/>
      </w:pPr>
    </w:p>
    <w:p w:rsidR="00D66131" w:rsidRPr="00F76679" w:rsidRDefault="00D66131" w:rsidP="00D66131">
      <w:pPr>
        <w:spacing w:line="270" w:lineRule="atLeast"/>
        <w:jc w:val="center"/>
        <w:textAlignment w:val="baseline"/>
        <w:rPr>
          <w:rFonts w:ascii="Maiandra GD" w:hAnsi="Maiandra GD" w:cstheme="minorHAnsi"/>
          <w:b/>
          <w:bCs/>
          <w:color w:val="444444"/>
          <w:u w:val="single"/>
        </w:rPr>
      </w:pPr>
      <w:r w:rsidRPr="00F76679">
        <w:rPr>
          <w:rFonts w:ascii="Maiandra GD" w:hAnsi="Maiandra GD" w:cstheme="minorHAnsi"/>
          <w:b/>
        </w:rPr>
        <w:t xml:space="preserve">St Andrew’s CE Primary School </w:t>
      </w:r>
    </w:p>
    <w:p w:rsidR="00F93E6C" w:rsidRPr="00F76679" w:rsidRDefault="00475EF6" w:rsidP="00D66131">
      <w:pPr>
        <w:jc w:val="center"/>
        <w:rPr>
          <w:rFonts w:ascii="Maiandra GD" w:hAnsi="Maiandra GD" w:cstheme="minorHAnsi"/>
          <w:b/>
        </w:rPr>
      </w:pPr>
      <w:r w:rsidRPr="00F76679">
        <w:rPr>
          <w:rFonts w:ascii="Maiandra GD" w:hAnsi="Maiandra GD" w:cstheme="minorHAnsi"/>
          <w:b/>
        </w:rPr>
        <w:t>Teaching and Lea</w:t>
      </w:r>
      <w:r w:rsidR="00C43C7C" w:rsidRPr="00F76679">
        <w:rPr>
          <w:rFonts w:ascii="Maiandra GD" w:hAnsi="Maiandra GD" w:cstheme="minorHAnsi"/>
          <w:b/>
        </w:rPr>
        <w:t>r</w:t>
      </w:r>
      <w:r w:rsidRPr="00F76679">
        <w:rPr>
          <w:rFonts w:ascii="Maiandra GD" w:hAnsi="Maiandra GD" w:cstheme="minorHAnsi"/>
          <w:b/>
        </w:rPr>
        <w:t>ni</w:t>
      </w:r>
      <w:r w:rsidR="00660EFC" w:rsidRPr="00F76679">
        <w:rPr>
          <w:rFonts w:ascii="Maiandra GD" w:hAnsi="Maiandra GD" w:cstheme="minorHAnsi"/>
          <w:b/>
        </w:rPr>
        <w:t xml:space="preserve">ng </w:t>
      </w:r>
      <w:r w:rsidR="00431C59" w:rsidRPr="00F76679">
        <w:rPr>
          <w:rFonts w:ascii="Maiandra GD" w:hAnsi="Maiandra GD" w:cstheme="minorHAnsi"/>
          <w:b/>
        </w:rPr>
        <w:t>Policy</w:t>
      </w:r>
    </w:p>
    <w:p w:rsidR="00D66131" w:rsidRPr="00F76679" w:rsidRDefault="00F93E6C" w:rsidP="007E55A3">
      <w:pPr>
        <w:jc w:val="center"/>
        <w:rPr>
          <w:rFonts w:ascii="Maiandra GD" w:hAnsi="Maiandra GD" w:cstheme="minorHAnsi"/>
          <w:b/>
        </w:rPr>
      </w:pPr>
      <w:r w:rsidRPr="00F76679">
        <w:rPr>
          <w:rFonts w:ascii="Maiandra GD" w:hAnsi="Maiandra GD" w:cstheme="minorHAnsi"/>
          <w:b/>
        </w:rPr>
        <w:t xml:space="preserve">Dated: </w:t>
      </w:r>
      <w:r w:rsidR="00475EF6" w:rsidRPr="00F76679">
        <w:rPr>
          <w:rFonts w:ascii="Maiandra GD" w:hAnsi="Maiandra GD" w:cstheme="minorHAnsi"/>
          <w:b/>
        </w:rPr>
        <w:t xml:space="preserve"> </w:t>
      </w:r>
      <w:r w:rsidR="001E78A6">
        <w:rPr>
          <w:rFonts w:ascii="Maiandra GD" w:hAnsi="Maiandra GD" w:cstheme="minorHAnsi"/>
          <w:b/>
        </w:rPr>
        <w:t>July 2026</w:t>
      </w:r>
    </w:p>
    <w:p w:rsidR="00F93E6C" w:rsidRPr="00F76679" w:rsidRDefault="00F93E6C" w:rsidP="007E55A3">
      <w:pPr>
        <w:jc w:val="center"/>
        <w:rPr>
          <w:rFonts w:ascii="Maiandra GD" w:hAnsi="Maiandra GD" w:cstheme="minorHAnsi"/>
          <w:b/>
        </w:rPr>
      </w:pPr>
      <w:r w:rsidRPr="00F76679">
        <w:rPr>
          <w:rFonts w:ascii="Maiandra GD" w:hAnsi="Maiandra GD" w:cstheme="minorHAnsi"/>
          <w:b/>
        </w:rPr>
        <w:t>Review Date:</w:t>
      </w:r>
      <w:r w:rsidR="00EA70FE" w:rsidRPr="00F76679">
        <w:rPr>
          <w:rFonts w:ascii="Maiandra GD" w:hAnsi="Maiandra GD" w:cstheme="minorHAnsi"/>
          <w:b/>
        </w:rPr>
        <w:t xml:space="preserve"> </w:t>
      </w:r>
      <w:r w:rsidR="001E78A6">
        <w:rPr>
          <w:rFonts w:ascii="Maiandra GD" w:hAnsi="Maiandra GD" w:cstheme="minorHAnsi"/>
          <w:b/>
        </w:rPr>
        <w:t>September 2028</w:t>
      </w:r>
    </w:p>
    <w:p w:rsidR="00136B25" w:rsidRPr="00F76679" w:rsidRDefault="00136B25" w:rsidP="007E55A3">
      <w:pPr>
        <w:jc w:val="center"/>
        <w:rPr>
          <w:rFonts w:ascii="Maiandra GD" w:hAnsi="Maiandra GD" w:cs="Arial"/>
          <w:b/>
          <w:u w:val="single"/>
        </w:rPr>
      </w:pPr>
    </w:p>
    <w:p w:rsidR="00462FCD" w:rsidRPr="001E78A6" w:rsidRDefault="00462FCD" w:rsidP="007E55A3">
      <w:pPr>
        <w:jc w:val="center"/>
        <w:rPr>
          <w:rFonts w:ascii="Maiandra GD" w:hAnsi="Maiandra GD" w:cs="Arial"/>
          <w:u w:val="single"/>
          <w:lang w:eastAsia="en-US"/>
        </w:rPr>
      </w:pPr>
      <w:r w:rsidRPr="001E78A6">
        <w:rPr>
          <w:rFonts w:ascii="Maiandra GD" w:hAnsi="Maiandra GD" w:cs="Arial"/>
          <w:u w:val="single"/>
          <w:lang w:eastAsia="en-US"/>
        </w:rPr>
        <w:t>Vision</w:t>
      </w:r>
    </w:p>
    <w:p w:rsidR="00462FCD" w:rsidRPr="00462FCD" w:rsidRDefault="00462FCD" w:rsidP="007E55A3">
      <w:pPr>
        <w:jc w:val="center"/>
        <w:rPr>
          <w:rFonts w:ascii="Maiandra GD" w:hAnsi="Maiandra GD" w:cs="Arial"/>
          <w:lang w:eastAsia="en-US"/>
        </w:rPr>
      </w:pPr>
      <w:r w:rsidRPr="00462FCD">
        <w:rPr>
          <w:rFonts w:ascii="Maiandra GD" w:hAnsi="Maiandra GD" w:cs="Arial"/>
          <w:lang w:eastAsia="en-US"/>
        </w:rPr>
        <w:t>Since 1897, St Andrews has embraced its Christian character as the cornerstone of its values, continuing to serve the children and families of Eccles. Our St Andrews Community aim to serve every child by providing the highest levels of academic, pastoral and spiritual development, achieved through our commitment to respect, enjoyment and excellence for all.  The St Andrews community seeks to be an environment where the Christian faith comes alive through the values of love, honesty, forgiveness and respect. Each child is encouraged to discover their unique God-given gifts on their journey to fulfilling their hopes and dreams, developing a deeper connection to God and service to the community.</w:t>
      </w:r>
    </w:p>
    <w:p w:rsidR="00B0431D" w:rsidRPr="00B0431D" w:rsidRDefault="00B0431D" w:rsidP="007E55A3">
      <w:pPr>
        <w:spacing w:after="200" w:line="276" w:lineRule="auto"/>
        <w:jc w:val="both"/>
        <w:rPr>
          <w:rFonts w:ascii="Maiandra GD" w:eastAsiaTheme="minorHAnsi" w:hAnsi="Maiandra GD" w:cs="Optima ExtraBlack"/>
          <w:kern w:val="16"/>
          <w:lang w:eastAsia="en-US"/>
        </w:rPr>
      </w:pPr>
    </w:p>
    <w:p w:rsidR="00B0431D" w:rsidRPr="001E78A6" w:rsidRDefault="00B0431D" w:rsidP="007E55A3">
      <w:pPr>
        <w:spacing w:after="200" w:line="276" w:lineRule="auto"/>
        <w:jc w:val="both"/>
        <w:rPr>
          <w:rFonts w:ascii="Maiandra GD" w:eastAsiaTheme="minorHAnsi" w:hAnsi="Maiandra GD" w:cs="Optima ExtraBlack"/>
          <w:kern w:val="16"/>
          <w:u w:val="single"/>
          <w:lang w:eastAsia="en-US"/>
        </w:rPr>
      </w:pPr>
      <w:r w:rsidRPr="001E78A6">
        <w:rPr>
          <w:rFonts w:ascii="Maiandra GD" w:eastAsiaTheme="minorHAnsi" w:hAnsi="Maiandra GD" w:cs="Optima ExtraBlack"/>
          <w:kern w:val="16"/>
          <w:u w:val="single"/>
          <w:lang w:eastAsia="en-US"/>
        </w:rPr>
        <w:t>Values:</w:t>
      </w:r>
    </w:p>
    <w:p w:rsidR="00B0431D" w:rsidRPr="00B0431D" w:rsidRDefault="00B0431D" w:rsidP="007E55A3">
      <w:pPr>
        <w:spacing w:after="200" w:line="276" w:lineRule="auto"/>
        <w:jc w:val="both"/>
        <w:rPr>
          <w:rFonts w:ascii="Maiandra GD" w:eastAsiaTheme="minorHAnsi" w:hAnsi="Maiandra GD" w:cs="Optima ExtraBlack"/>
          <w:kern w:val="16"/>
          <w:lang w:eastAsia="en-US"/>
        </w:rPr>
      </w:pPr>
      <w:r w:rsidRPr="00B0431D">
        <w:rPr>
          <w:rFonts w:ascii="Maiandra GD" w:eastAsiaTheme="minorHAnsi" w:hAnsi="Maiandra GD" w:cs="Optima ExtraBlack"/>
          <w:kern w:val="16"/>
          <w:lang w:eastAsia="en-US"/>
        </w:rPr>
        <w:t>Love, Honesty, Forgiveness, Respect</w:t>
      </w:r>
    </w:p>
    <w:p w:rsidR="00B0431D" w:rsidRPr="001E78A6" w:rsidRDefault="00B0431D" w:rsidP="007E55A3">
      <w:pPr>
        <w:spacing w:after="200" w:line="276" w:lineRule="auto"/>
        <w:jc w:val="both"/>
        <w:rPr>
          <w:rFonts w:ascii="Maiandra GD" w:eastAsiaTheme="minorHAnsi" w:hAnsi="Maiandra GD" w:cs="Optima ExtraBlack"/>
          <w:kern w:val="16"/>
          <w:u w:val="single"/>
          <w:lang w:eastAsia="en-US"/>
        </w:rPr>
      </w:pPr>
      <w:r w:rsidRPr="001E78A6">
        <w:rPr>
          <w:rFonts w:ascii="Maiandra GD" w:eastAsiaTheme="minorHAnsi" w:hAnsi="Maiandra GD" w:cs="Optima ExtraBlack"/>
          <w:kern w:val="16"/>
          <w:u w:val="single"/>
          <w:lang w:eastAsia="en-US"/>
        </w:rPr>
        <w:t>Bible Verse:</w:t>
      </w:r>
    </w:p>
    <w:p w:rsidR="00B0431D" w:rsidRPr="00B0431D" w:rsidRDefault="00B0431D" w:rsidP="007E55A3">
      <w:pPr>
        <w:spacing w:line="276" w:lineRule="auto"/>
        <w:jc w:val="both"/>
        <w:rPr>
          <w:rFonts w:ascii="Maiandra GD" w:hAnsi="Maiandra GD" w:cs="Optima ExtraBlack"/>
          <w:kern w:val="16"/>
        </w:rPr>
      </w:pPr>
      <w:r w:rsidRPr="00B0431D">
        <w:rPr>
          <w:rFonts w:ascii="Maiandra GD" w:hAnsi="Maiandra GD" w:cs="Optima ExtraBlack"/>
          <w:kern w:val="16"/>
        </w:rPr>
        <w:t xml:space="preserve">“For I know the plans I have for you,” declares the LORD, “plans to prosper you and not to harm you, plans to give you hope and a future.” Jeremiah 29:11 </w:t>
      </w:r>
    </w:p>
    <w:p w:rsidR="00B0431D" w:rsidRDefault="00B0431D" w:rsidP="007E55A3">
      <w:pPr>
        <w:pStyle w:val="PlainText"/>
        <w:jc w:val="both"/>
        <w:rPr>
          <w:rFonts w:ascii="Maiandra GD" w:hAnsi="Maiandra GD" w:cs="Arial"/>
          <w:sz w:val="24"/>
          <w:szCs w:val="24"/>
        </w:rPr>
      </w:pPr>
    </w:p>
    <w:p w:rsidR="007E55A3" w:rsidRDefault="007E55A3" w:rsidP="007E55A3">
      <w:pPr>
        <w:pStyle w:val="PlainText"/>
        <w:jc w:val="both"/>
        <w:rPr>
          <w:rFonts w:ascii="Maiandra GD" w:hAnsi="Maiandra GD" w:cs="Arial"/>
          <w:sz w:val="24"/>
          <w:szCs w:val="24"/>
          <w:u w:val="single"/>
        </w:rPr>
      </w:pPr>
      <w:r>
        <w:rPr>
          <w:noProof/>
          <w:lang w:eastAsia="en-GB"/>
        </w:rPr>
        <w:drawing>
          <wp:anchor distT="0" distB="0" distL="114300" distR="114300" simplePos="0" relativeHeight="251663360" behindDoc="0" locked="0" layoutInCell="1" allowOverlap="1">
            <wp:simplePos x="0" y="0"/>
            <wp:positionH relativeFrom="margin">
              <wp:align>center</wp:align>
            </wp:positionH>
            <wp:positionV relativeFrom="paragraph">
              <wp:posOffset>67310</wp:posOffset>
            </wp:positionV>
            <wp:extent cx="1895475" cy="780490"/>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895475" cy="780490"/>
                    </a:xfrm>
                    <a:prstGeom prst="rect">
                      <a:avLst/>
                    </a:prstGeom>
                  </pic:spPr>
                </pic:pic>
              </a:graphicData>
            </a:graphic>
            <wp14:sizeRelH relativeFrom="page">
              <wp14:pctWidth>0</wp14:pctWidth>
            </wp14:sizeRelH>
            <wp14:sizeRelV relativeFrom="page">
              <wp14:pctHeight>0</wp14:pctHeight>
            </wp14:sizeRelV>
          </wp:anchor>
        </w:drawing>
      </w:r>
    </w:p>
    <w:p w:rsidR="007E55A3" w:rsidRDefault="007E55A3" w:rsidP="007E55A3">
      <w:pPr>
        <w:pStyle w:val="PlainText"/>
        <w:jc w:val="both"/>
        <w:rPr>
          <w:rFonts w:ascii="Maiandra GD" w:hAnsi="Maiandra GD" w:cs="Arial"/>
          <w:sz w:val="24"/>
          <w:szCs w:val="24"/>
          <w:u w:val="single"/>
        </w:rPr>
      </w:pPr>
    </w:p>
    <w:p w:rsidR="007E55A3" w:rsidRDefault="007E55A3" w:rsidP="007E55A3">
      <w:pPr>
        <w:pStyle w:val="PlainText"/>
        <w:jc w:val="both"/>
        <w:rPr>
          <w:rFonts w:ascii="Maiandra GD" w:hAnsi="Maiandra GD" w:cs="Arial"/>
          <w:sz w:val="24"/>
          <w:szCs w:val="24"/>
          <w:u w:val="single"/>
        </w:rPr>
      </w:pPr>
    </w:p>
    <w:p w:rsidR="007E55A3" w:rsidRDefault="007E55A3" w:rsidP="007E55A3">
      <w:pPr>
        <w:pStyle w:val="PlainText"/>
        <w:jc w:val="both"/>
        <w:rPr>
          <w:rFonts w:ascii="Maiandra GD" w:hAnsi="Maiandra GD" w:cs="Arial"/>
          <w:sz w:val="24"/>
          <w:szCs w:val="24"/>
          <w:u w:val="single"/>
        </w:rPr>
      </w:pPr>
    </w:p>
    <w:p w:rsidR="007E55A3" w:rsidRDefault="007E55A3" w:rsidP="007E55A3">
      <w:pPr>
        <w:pStyle w:val="PlainText"/>
        <w:jc w:val="both"/>
        <w:rPr>
          <w:rFonts w:ascii="Maiandra GD" w:hAnsi="Maiandra GD" w:cs="Arial"/>
          <w:sz w:val="24"/>
          <w:szCs w:val="24"/>
          <w:u w:val="single"/>
        </w:rPr>
      </w:pPr>
    </w:p>
    <w:p w:rsidR="00431C59" w:rsidRDefault="00431C59" w:rsidP="007E55A3">
      <w:pPr>
        <w:pStyle w:val="PlainText"/>
        <w:jc w:val="both"/>
        <w:rPr>
          <w:rFonts w:ascii="Maiandra GD" w:hAnsi="Maiandra GD" w:cs="Arial"/>
          <w:sz w:val="24"/>
          <w:szCs w:val="24"/>
          <w:u w:val="single"/>
        </w:rPr>
      </w:pPr>
      <w:r w:rsidRPr="00B22E8D">
        <w:rPr>
          <w:rFonts w:ascii="Maiandra GD" w:hAnsi="Maiandra GD" w:cs="Arial"/>
          <w:sz w:val="24"/>
          <w:szCs w:val="24"/>
          <w:u w:val="single"/>
        </w:rPr>
        <w:t>Aims of the policy</w:t>
      </w:r>
      <w:r w:rsidR="007E55A3">
        <w:rPr>
          <w:rFonts w:ascii="Maiandra GD" w:hAnsi="Maiandra GD" w:cs="Arial"/>
          <w:sz w:val="24"/>
          <w:szCs w:val="24"/>
          <w:u w:val="single"/>
        </w:rPr>
        <w:t xml:space="preserve"> </w:t>
      </w:r>
    </w:p>
    <w:p w:rsidR="001E78A6" w:rsidRDefault="001E78A6" w:rsidP="007E55A3">
      <w:pPr>
        <w:pStyle w:val="PlainText"/>
        <w:jc w:val="both"/>
        <w:rPr>
          <w:rFonts w:ascii="Maiandra GD" w:hAnsi="Maiandra GD" w:cs="Arial"/>
          <w:sz w:val="24"/>
          <w:szCs w:val="24"/>
          <w:u w:val="single"/>
        </w:rPr>
      </w:pPr>
    </w:p>
    <w:p w:rsidR="001E78A6" w:rsidRDefault="001E78A6" w:rsidP="007E55A3">
      <w:pPr>
        <w:jc w:val="both"/>
        <w:rPr>
          <w:rFonts w:ascii="Maiandra GD" w:hAnsi="Maiandra GD" w:cs="Arial"/>
        </w:rPr>
      </w:pPr>
      <w:r w:rsidRPr="00F76679">
        <w:rPr>
          <w:rFonts w:ascii="Maiandra GD" w:hAnsi="Maiandra GD" w:cs="Arial"/>
        </w:rPr>
        <w:t xml:space="preserve">This policy </w:t>
      </w:r>
      <w:proofErr w:type="gramStart"/>
      <w:r w:rsidRPr="00F76679">
        <w:rPr>
          <w:rFonts w:ascii="Maiandra GD" w:hAnsi="Maiandra GD" w:cs="Arial"/>
        </w:rPr>
        <w:t>is driven</w:t>
      </w:r>
      <w:proofErr w:type="gramEnd"/>
      <w:r w:rsidRPr="00F76679">
        <w:rPr>
          <w:rFonts w:ascii="Maiandra GD" w:hAnsi="Maiandra GD" w:cs="Arial"/>
        </w:rPr>
        <w:t xml:space="preserve"> by the need for the highest of expectations of both </w:t>
      </w:r>
      <w:r w:rsidR="007E55A3">
        <w:rPr>
          <w:rFonts w:ascii="Maiandra GD" w:hAnsi="Maiandra GD" w:cs="Arial"/>
        </w:rPr>
        <w:t>s</w:t>
      </w:r>
      <w:r w:rsidR="0039344E">
        <w:rPr>
          <w:rFonts w:ascii="Maiandra GD" w:hAnsi="Maiandra GD" w:cs="Arial"/>
        </w:rPr>
        <w:t>taff</w:t>
      </w:r>
      <w:r>
        <w:rPr>
          <w:rFonts w:ascii="Maiandra GD" w:hAnsi="Maiandra GD" w:cs="Arial"/>
        </w:rPr>
        <w:t xml:space="preserve"> and learners.  At St Andrews</w:t>
      </w:r>
      <w:r w:rsidRPr="00F76679">
        <w:rPr>
          <w:rFonts w:ascii="Maiandra GD" w:hAnsi="Maiandra GD" w:cs="Arial"/>
        </w:rPr>
        <w:t xml:space="preserve">, we endeavour to inspire, motivate and challenge </w:t>
      </w:r>
      <w:r w:rsidR="0039344E">
        <w:rPr>
          <w:rFonts w:ascii="Maiandra GD" w:hAnsi="Maiandra GD" w:cs="Arial"/>
        </w:rPr>
        <w:t>children</w:t>
      </w:r>
      <w:r w:rsidRPr="00F76679">
        <w:rPr>
          <w:rFonts w:ascii="Maiandra GD" w:hAnsi="Maiandra GD" w:cs="Arial"/>
        </w:rPr>
        <w:t xml:space="preserve"> and staff to excel in all aspects of learning through an </w:t>
      </w:r>
      <w:proofErr w:type="gramStart"/>
      <w:r w:rsidRPr="00F76679">
        <w:rPr>
          <w:rFonts w:ascii="Maiandra GD" w:hAnsi="Maiandra GD" w:cs="Arial"/>
        </w:rPr>
        <w:t>approach which</w:t>
      </w:r>
      <w:proofErr w:type="gramEnd"/>
      <w:r w:rsidRPr="00F76679">
        <w:rPr>
          <w:rFonts w:ascii="Maiandra GD" w:hAnsi="Maiandra GD" w:cs="Arial"/>
        </w:rPr>
        <w:t xml:space="preserve"> is both consistent</w:t>
      </w:r>
      <w:r w:rsidR="007E55A3">
        <w:rPr>
          <w:rFonts w:ascii="Maiandra GD" w:hAnsi="Maiandra GD" w:cs="Arial"/>
        </w:rPr>
        <w:t>, typical</w:t>
      </w:r>
      <w:r w:rsidRPr="00F76679">
        <w:rPr>
          <w:rFonts w:ascii="Maiandra GD" w:hAnsi="Maiandra GD" w:cs="Arial"/>
        </w:rPr>
        <w:t xml:space="preserve"> and coherent across the whole school.  This policy </w:t>
      </w:r>
      <w:proofErr w:type="gramStart"/>
      <w:r w:rsidRPr="00F76679">
        <w:rPr>
          <w:rFonts w:ascii="Maiandra GD" w:hAnsi="Maiandra GD" w:cs="Arial"/>
        </w:rPr>
        <w:t>should be read</w:t>
      </w:r>
      <w:proofErr w:type="gramEnd"/>
      <w:r w:rsidRPr="00F76679">
        <w:rPr>
          <w:rFonts w:ascii="Maiandra GD" w:hAnsi="Maiandra GD" w:cs="Arial"/>
        </w:rPr>
        <w:t xml:space="preserve"> in conjunction with other school poli</w:t>
      </w:r>
      <w:r>
        <w:rPr>
          <w:rFonts w:ascii="Maiandra GD" w:hAnsi="Maiandra GD" w:cs="Arial"/>
        </w:rPr>
        <w:t>cies in particular Assessment, Marking, Behaviour and Curriculum.</w:t>
      </w:r>
    </w:p>
    <w:p w:rsidR="001E78A6" w:rsidRPr="00B22E8D" w:rsidRDefault="001E78A6" w:rsidP="007E55A3">
      <w:pPr>
        <w:pStyle w:val="PlainText"/>
        <w:jc w:val="both"/>
        <w:rPr>
          <w:rFonts w:ascii="Maiandra GD" w:hAnsi="Maiandra GD" w:cs="Arial"/>
          <w:sz w:val="24"/>
          <w:szCs w:val="24"/>
          <w:u w:val="single"/>
        </w:rPr>
      </w:pPr>
    </w:p>
    <w:p w:rsidR="00660EFC" w:rsidRDefault="00F76679" w:rsidP="007E55A3">
      <w:pPr>
        <w:pStyle w:val="PlainText"/>
        <w:jc w:val="both"/>
        <w:rPr>
          <w:rFonts w:ascii="Maiandra GD" w:hAnsi="Maiandra GD" w:cs="Arial"/>
          <w:sz w:val="24"/>
          <w:szCs w:val="24"/>
        </w:rPr>
      </w:pPr>
      <w:r>
        <w:rPr>
          <w:rFonts w:ascii="Maiandra GD" w:hAnsi="Maiandra GD" w:cs="Arial"/>
          <w:sz w:val="24"/>
          <w:szCs w:val="24"/>
        </w:rPr>
        <w:t xml:space="preserve">The aims of teaching and learning here at St Andrews </w:t>
      </w:r>
      <w:r w:rsidR="002A3EFD">
        <w:rPr>
          <w:rFonts w:ascii="Maiandra GD" w:hAnsi="Maiandra GD" w:cs="Arial"/>
          <w:sz w:val="24"/>
          <w:szCs w:val="24"/>
        </w:rPr>
        <w:t>are</w:t>
      </w:r>
      <w:r>
        <w:rPr>
          <w:rFonts w:ascii="Maiandra GD" w:hAnsi="Maiandra GD" w:cs="Arial"/>
          <w:sz w:val="24"/>
          <w:szCs w:val="24"/>
        </w:rPr>
        <w:t xml:space="preserve"> to provide opportunities for </w:t>
      </w:r>
      <w:r w:rsidR="0039344E">
        <w:rPr>
          <w:rFonts w:ascii="Maiandra GD" w:hAnsi="Maiandra GD" w:cs="Arial"/>
          <w:sz w:val="24"/>
          <w:szCs w:val="24"/>
        </w:rPr>
        <w:t>children</w:t>
      </w:r>
      <w:r>
        <w:rPr>
          <w:rFonts w:ascii="Maiandra GD" w:hAnsi="Maiandra GD" w:cs="Arial"/>
          <w:sz w:val="24"/>
          <w:szCs w:val="24"/>
        </w:rPr>
        <w:t xml:space="preserve"> </w:t>
      </w:r>
      <w:proofErr w:type="gramStart"/>
      <w:r>
        <w:rPr>
          <w:rFonts w:ascii="Maiandra GD" w:hAnsi="Maiandra GD" w:cs="Arial"/>
          <w:sz w:val="24"/>
          <w:szCs w:val="24"/>
        </w:rPr>
        <w:t>to</w:t>
      </w:r>
      <w:proofErr w:type="gramEnd"/>
      <w:r>
        <w:rPr>
          <w:rFonts w:ascii="Maiandra GD" w:hAnsi="Maiandra GD" w:cs="Arial"/>
          <w:sz w:val="24"/>
          <w:szCs w:val="24"/>
        </w:rPr>
        <w:t>:</w:t>
      </w:r>
    </w:p>
    <w:p w:rsidR="00F76679" w:rsidRDefault="00F76679" w:rsidP="007E55A3">
      <w:pPr>
        <w:pStyle w:val="PlainText"/>
        <w:jc w:val="both"/>
        <w:rPr>
          <w:rFonts w:ascii="Maiandra GD" w:hAnsi="Maiandra GD" w:cs="Arial"/>
          <w:sz w:val="24"/>
          <w:szCs w:val="24"/>
        </w:rPr>
      </w:pP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t>Have high aspirations</w:t>
      </w: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lastRenderedPageBreak/>
        <w:t>Enjoy bringing learning to life</w:t>
      </w: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t>Develop emotional well being</w:t>
      </w: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t>Have resilience</w:t>
      </w: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t>Develop a love of language</w:t>
      </w:r>
      <w:r w:rsidR="009E1965">
        <w:rPr>
          <w:rFonts w:ascii="Maiandra GD" w:hAnsi="Maiandra GD" w:cs="Arial"/>
          <w:sz w:val="24"/>
          <w:szCs w:val="24"/>
        </w:rPr>
        <w:t xml:space="preserve"> – listening, speaking, reading, writing</w:t>
      </w: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t xml:space="preserve">Have respect and a strong sense of responsibility </w:t>
      </w:r>
    </w:p>
    <w:p w:rsidR="00F76679" w:rsidRDefault="00F76679" w:rsidP="007E55A3">
      <w:pPr>
        <w:pStyle w:val="PlainText"/>
        <w:numPr>
          <w:ilvl w:val="0"/>
          <w:numId w:val="10"/>
        </w:numPr>
        <w:jc w:val="both"/>
        <w:rPr>
          <w:rFonts w:ascii="Maiandra GD" w:hAnsi="Maiandra GD" w:cs="Arial"/>
          <w:sz w:val="24"/>
          <w:szCs w:val="24"/>
        </w:rPr>
      </w:pPr>
      <w:r>
        <w:rPr>
          <w:rFonts w:ascii="Maiandra GD" w:hAnsi="Maiandra GD" w:cs="Arial"/>
          <w:sz w:val="24"/>
          <w:szCs w:val="24"/>
        </w:rPr>
        <w:t>Value our Christian ethos and our diversity</w:t>
      </w:r>
    </w:p>
    <w:p w:rsidR="00187055" w:rsidRDefault="00D23A2C" w:rsidP="007E55A3">
      <w:pPr>
        <w:pStyle w:val="PlainText"/>
        <w:jc w:val="both"/>
        <w:rPr>
          <w:rFonts w:ascii="Maiandra GD" w:hAnsi="Maiandra GD" w:cs="Arial"/>
          <w:sz w:val="24"/>
          <w:szCs w:val="24"/>
        </w:rPr>
      </w:pPr>
      <w:r>
        <w:rPr>
          <w:noProof/>
          <w:lang w:eastAsia="en-GB"/>
        </w:rPr>
        <w:drawing>
          <wp:anchor distT="0" distB="0" distL="114300" distR="114300" simplePos="0" relativeHeight="251664384" behindDoc="0" locked="0" layoutInCell="1" allowOverlap="1">
            <wp:simplePos x="0" y="0"/>
            <wp:positionH relativeFrom="margin">
              <wp:align>center</wp:align>
            </wp:positionH>
            <wp:positionV relativeFrom="paragraph">
              <wp:posOffset>113030</wp:posOffset>
            </wp:positionV>
            <wp:extent cx="1917715" cy="2000250"/>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917715" cy="2000250"/>
                    </a:xfrm>
                    <a:prstGeom prst="rect">
                      <a:avLst/>
                    </a:prstGeom>
                  </pic:spPr>
                </pic:pic>
              </a:graphicData>
            </a:graphic>
            <wp14:sizeRelH relativeFrom="page">
              <wp14:pctWidth>0</wp14:pctWidth>
            </wp14:sizeRelH>
            <wp14:sizeRelV relativeFrom="page">
              <wp14:pctHeight>0</wp14:pctHeight>
            </wp14:sizeRelV>
          </wp:anchor>
        </w:drawing>
      </w:r>
    </w:p>
    <w:p w:rsidR="00187055" w:rsidRDefault="00D23A2C" w:rsidP="00D23A2C">
      <w:pPr>
        <w:pStyle w:val="PlainText"/>
        <w:tabs>
          <w:tab w:val="left" w:pos="3450"/>
        </w:tabs>
        <w:jc w:val="both"/>
        <w:rPr>
          <w:rFonts w:ascii="Maiandra GD" w:hAnsi="Maiandra GD" w:cs="Arial"/>
          <w:sz w:val="24"/>
          <w:szCs w:val="24"/>
        </w:rPr>
      </w:pPr>
      <w:r>
        <w:rPr>
          <w:rFonts w:ascii="Maiandra GD" w:hAnsi="Maiandra GD" w:cs="Arial"/>
          <w:sz w:val="24"/>
          <w:szCs w:val="24"/>
        </w:rPr>
        <w:tab/>
      </w: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660EFC" w:rsidRPr="00F76679" w:rsidRDefault="00D23A2C" w:rsidP="007E55A3">
      <w:pPr>
        <w:pStyle w:val="PlainText"/>
        <w:jc w:val="both"/>
        <w:rPr>
          <w:rFonts w:ascii="Maiandra GD" w:hAnsi="Maiandra GD" w:cs="Arial"/>
          <w:sz w:val="24"/>
          <w:szCs w:val="24"/>
        </w:rPr>
      </w:pPr>
      <w:r>
        <w:rPr>
          <w:rFonts w:ascii="Maiandra GD" w:hAnsi="Maiandra GD" w:cs="Arial"/>
          <w:sz w:val="24"/>
          <w:szCs w:val="24"/>
        </w:rPr>
        <w:t xml:space="preserve">Embracing professional development and adhering to </w:t>
      </w:r>
      <w:r w:rsidR="00660EFC" w:rsidRPr="00F76679">
        <w:rPr>
          <w:rFonts w:ascii="Maiandra GD" w:hAnsi="Maiandra GD" w:cs="Arial"/>
          <w:sz w:val="24"/>
          <w:szCs w:val="24"/>
        </w:rPr>
        <w:t>our school policies</w:t>
      </w:r>
      <w:r w:rsidR="0080280C" w:rsidRPr="00F76679">
        <w:rPr>
          <w:rFonts w:ascii="Maiandra GD" w:hAnsi="Maiandra GD" w:cs="Arial"/>
          <w:sz w:val="24"/>
          <w:szCs w:val="24"/>
        </w:rPr>
        <w:t xml:space="preserve"> and procedures</w:t>
      </w:r>
      <w:r>
        <w:rPr>
          <w:rFonts w:ascii="Maiandra GD" w:hAnsi="Maiandra GD" w:cs="Arial"/>
          <w:sz w:val="24"/>
          <w:szCs w:val="24"/>
        </w:rPr>
        <w:t xml:space="preserve">, </w:t>
      </w:r>
      <w:r w:rsidR="0080280C" w:rsidRPr="00F76679">
        <w:rPr>
          <w:rFonts w:ascii="Maiandra GD" w:hAnsi="Maiandra GD" w:cs="Arial"/>
          <w:sz w:val="24"/>
          <w:szCs w:val="24"/>
        </w:rPr>
        <w:t xml:space="preserve">we expect </w:t>
      </w:r>
      <w:r w:rsidR="0039344E">
        <w:rPr>
          <w:rFonts w:ascii="Maiandra GD" w:hAnsi="Maiandra GD" w:cs="Arial"/>
          <w:sz w:val="24"/>
          <w:szCs w:val="24"/>
        </w:rPr>
        <w:t xml:space="preserve">staff (teachers, teaching assistants, </w:t>
      </w:r>
      <w:proofErr w:type="gramStart"/>
      <w:r w:rsidR="0039344E">
        <w:rPr>
          <w:rFonts w:ascii="Maiandra GD" w:hAnsi="Maiandra GD" w:cs="Arial"/>
          <w:sz w:val="24"/>
          <w:szCs w:val="24"/>
        </w:rPr>
        <w:t>Haven</w:t>
      </w:r>
      <w:proofErr w:type="gramEnd"/>
      <w:r w:rsidR="0039344E">
        <w:rPr>
          <w:rFonts w:ascii="Maiandra GD" w:hAnsi="Maiandra GD" w:cs="Arial"/>
          <w:sz w:val="24"/>
          <w:szCs w:val="24"/>
        </w:rPr>
        <w:t xml:space="preserve"> staff) to work in the following ways:</w:t>
      </w:r>
    </w:p>
    <w:p w:rsidR="00660EFC" w:rsidRPr="00F76679" w:rsidRDefault="00660EFC" w:rsidP="007E55A3">
      <w:pPr>
        <w:pStyle w:val="PlainText"/>
        <w:jc w:val="both"/>
        <w:rPr>
          <w:rFonts w:ascii="Maiandra GD" w:hAnsi="Maiandra GD" w:cs="Arial"/>
          <w:sz w:val="24"/>
          <w:szCs w:val="24"/>
        </w:rPr>
      </w:pPr>
    </w:p>
    <w:p w:rsidR="001E78A6" w:rsidRDefault="003F5C70" w:rsidP="007E55A3">
      <w:pPr>
        <w:pStyle w:val="PlainText"/>
        <w:numPr>
          <w:ilvl w:val="0"/>
          <w:numId w:val="8"/>
        </w:numPr>
        <w:jc w:val="both"/>
        <w:rPr>
          <w:rFonts w:ascii="Maiandra GD" w:hAnsi="Maiandra GD" w:cs="Arial"/>
          <w:sz w:val="24"/>
          <w:szCs w:val="24"/>
        </w:rPr>
      </w:pPr>
      <w:r>
        <w:rPr>
          <w:rFonts w:ascii="Maiandra GD" w:hAnsi="Maiandra GD" w:cs="Arial"/>
          <w:sz w:val="24"/>
          <w:szCs w:val="24"/>
        </w:rPr>
        <w:t>Teaching and learning is</w:t>
      </w:r>
      <w:r w:rsidR="001E78A6" w:rsidRPr="001E78A6">
        <w:rPr>
          <w:rFonts w:ascii="Maiandra GD" w:hAnsi="Maiandra GD" w:cs="Arial"/>
          <w:sz w:val="24"/>
          <w:szCs w:val="24"/>
        </w:rPr>
        <w:t xml:space="preserve"> effective </w:t>
      </w:r>
      <w:r w:rsidR="0039344E">
        <w:rPr>
          <w:rFonts w:ascii="Maiandra GD" w:hAnsi="Maiandra GD" w:cs="Arial"/>
          <w:sz w:val="24"/>
          <w:szCs w:val="24"/>
        </w:rPr>
        <w:t>over time in all Key S</w:t>
      </w:r>
      <w:r w:rsidR="00660EFC" w:rsidRPr="001E78A6">
        <w:rPr>
          <w:rFonts w:ascii="Maiandra GD" w:hAnsi="Maiandra GD" w:cs="Arial"/>
          <w:sz w:val="24"/>
          <w:szCs w:val="24"/>
        </w:rPr>
        <w:t xml:space="preserve">tages and in all </w:t>
      </w:r>
      <w:r w:rsidR="00385F03" w:rsidRPr="001E78A6">
        <w:rPr>
          <w:rFonts w:ascii="Maiandra GD" w:hAnsi="Maiandra GD" w:cs="Arial"/>
          <w:sz w:val="24"/>
          <w:szCs w:val="24"/>
        </w:rPr>
        <w:t>subjects</w:t>
      </w:r>
      <w:r w:rsidR="001E78A6" w:rsidRPr="001E78A6">
        <w:rPr>
          <w:rFonts w:ascii="Maiandra GD" w:hAnsi="Maiandra GD" w:cs="Arial"/>
          <w:sz w:val="24"/>
          <w:szCs w:val="24"/>
        </w:rPr>
        <w:t xml:space="preserve"> ensuring at least good progress and attainment</w:t>
      </w:r>
      <w:r w:rsidR="00385F03" w:rsidRPr="001E78A6">
        <w:rPr>
          <w:rFonts w:ascii="Maiandra GD" w:hAnsi="Maiandra GD" w:cs="Arial"/>
          <w:sz w:val="24"/>
          <w:szCs w:val="24"/>
        </w:rPr>
        <w:t>. Teaching</w:t>
      </w:r>
      <w:r>
        <w:rPr>
          <w:rFonts w:ascii="Maiandra GD" w:hAnsi="Maiandra GD" w:cs="Arial"/>
          <w:sz w:val="24"/>
          <w:szCs w:val="24"/>
        </w:rPr>
        <w:t xml:space="preserve"> is never</w:t>
      </w:r>
      <w:r w:rsidR="00660EFC" w:rsidRPr="001E78A6">
        <w:rPr>
          <w:rFonts w:ascii="Maiandra GD" w:hAnsi="Maiandra GD" w:cs="Arial"/>
          <w:sz w:val="24"/>
          <w:szCs w:val="24"/>
        </w:rPr>
        <w:t xml:space="preserve"> less than consistently</w:t>
      </w:r>
      <w:r>
        <w:rPr>
          <w:rFonts w:ascii="Maiandra GD" w:hAnsi="Maiandra GD" w:cs="Arial"/>
          <w:sz w:val="24"/>
          <w:szCs w:val="24"/>
        </w:rPr>
        <w:t xml:space="preserve"> and typically</w:t>
      </w:r>
      <w:r w:rsidR="00660EFC" w:rsidRPr="001E78A6">
        <w:rPr>
          <w:rFonts w:ascii="Maiandra GD" w:hAnsi="Maiandra GD" w:cs="Arial"/>
          <w:sz w:val="24"/>
          <w:szCs w:val="24"/>
        </w:rPr>
        <w:t xml:space="preserve"> good. As a result</w:t>
      </w:r>
      <w:r w:rsidR="00AE54C7" w:rsidRPr="001E78A6">
        <w:rPr>
          <w:rFonts w:ascii="Maiandra GD" w:hAnsi="Maiandra GD" w:cs="Arial"/>
          <w:sz w:val="24"/>
          <w:szCs w:val="24"/>
        </w:rPr>
        <w:t>,</w:t>
      </w:r>
      <w:r w:rsidR="00660EFC" w:rsidRPr="001E78A6">
        <w:rPr>
          <w:rFonts w:ascii="Maiandra GD" w:hAnsi="Maiandra GD" w:cs="Arial"/>
          <w:sz w:val="24"/>
          <w:szCs w:val="24"/>
        </w:rPr>
        <w:t xml:space="preserve"> all </w:t>
      </w:r>
      <w:r w:rsidR="0039344E">
        <w:rPr>
          <w:rFonts w:ascii="Maiandra GD" w:hAnsi="Maiandra GD" w:cs="Arial"/>
          <w:sz w:val="24"/>
          <w:szCs w:val="24"/>
        </w:rPr>
        <w:t>children</w:t>
      </w:r>
      <w:r w:rsidR="00660EFC" w:rsidRPr="001E78A6">
        <w:rPr>
          <w:rFonts w:ascii="Maiandra GD" w:hAnsi="Maiandra GD" w:cs="Arial"/>
          <w:sz w:val="24"/>
          <w:szCs w:val="24"/>
        </w:rPr>
        <w:t>, inc</w:t>
      </w:r>
      <w:r w:rsidR="00327142" w:rsidRPr="001E78A6">
        <w:rPr>
          <w:rFonts w:ascii="Maiandra GD" w:hAnsi="Maiandra GD" w:cs="Arial"/>
          <w:sz w:val="24"/>
          <w:szCs w:val="24"/>
        </w:rPr>
        <w:t xml:space="preserve">luding </w:t>
      </w:r>
      <w:r w:rsidR="00AE54C7" w:rsidRPr="001E78A6">
        <w:rPr>
          <w:rFonts w:ascii="Maiandra GD" w:hAnsi="Maiandra GD" w:cs="Arial"/>
          <w:sz w:val="24"/>
          <w:szCs w:val="24"/>
        </w:rPr>
        <w:t xml:space="preserve">disadvantaged, vulnerable, </w:t>
      </w:r>
      <w:r w:rsidR="00327142" w:rsidRPr="001E78A6">
        <w:rPr>
          <w:rFonts w:ascii="Maiandra GD" w:hAnsi="Maiandra GD" w:cs="Arial"/>
          <w:sz w:val="24"/>
          <w:szCs w:val="24"/>
        </w:rPr>
        <w:t>SEND, children with English as an additional language</w:t>
      </w:r>
      <w:r w:rsidR="00660EFC" w:rsidRPr="001E78A6">
        <w:rPr>
          <w:rFonts w:ascii="Maiandra GD" w:hAnsi="Maiandra GD" w:cs="Arial"/>
          <w:sz w:val="24"/>
          <w:szCs w:val="24"/>
        </w:rPr>
        <w:t xml:space="preserve"> and disadvantaged </w:t>
      </w:r>
      <w:r w:rsidR="0039344E">
        <w:rPr>
          <w:rFonts w:ascii="Maiandra GD" w:hAnsi="Maiandra GD" w:cs="Arial"/>
          <w:sz w:val="24"/>
          <w:szCs w:val="24"/>
        </w:rPr>
        <w:t>children</w:t>
      </w:r>
      <w:r>
        <w:rPr>
          <w:rFonts w:ascii="Maiandra GD" w:hAnsi="Maiandra GD" w:cs="Arial"/>
          <w:sz w:val="24"/>
          <w:szCs w:val="24"/>
        </w:rPr>
        <w:t xml:space="preserve"> all make</w:t>
      </w:r>
      <w:r w:rsidR="001E78A6">
        <w:rPr>
          <w:rFonts w:ascii="Maiandra GD" w:hAnsi="Maiandra GD" w:cs="Arial"/>
          <w:sz w:val="24"/>
          <w:szCs w:val="24"/>
        </w:rPr>
        <w:t xml:space="preserve"> sustained progress.</w:t>
      </w:r>
    </w:p>
    <w:p w:rsidR="00660EFC"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t>All staff</w:t>
      </w:r>
      <w:r w:rsidR="003F5C70">
        <w:rPr>
          <w:rFonts w:ascii="Maiandra GD" w:hAnsi="Maiandra GD" w:cs="Arial"/>
          <w:sz w:val="24"/>
          <w:szCs w:val="24"/>
        </w:rPr>
        <w:t xml:space="preserve"> </w:t>
      </w:r>
      <w:r w:rsidR="0080280C" w:rsidRPr="001E78A6">
        <w:rPr>
          <w:rFonts w:ascii="Maiandra GD" w:hAnsi="Maiandra GD" w:cs="Arial"/>
          <w:sz w:val="24"/>
          <w:szCs w:val="24"/>
        </w:rPr>
        <w:t>have consistently high expec</w:t>
      </w:r>
      <w:r>
        <w:rPr>
          <w:rFonts w:ascii="Maiandra GD" w:hAnsi="Maiandra GD" w:cs="Arial"/>
          <w:sz w:val="24"/>
          <w:szCs w:val="24"/>
        </w:rPr>
        <w:t>tations for all children. Staff</w:t>
      </w:r>
      <w:r w:rsidR="003F5C70">
        <w:rPr>
          <w:rFonts w:ascii="Maiandra GD" w:hAnsi="Maiandra GD" w:cs="Arial"/>
          <w:sz w:val="24"/>
          <w:szCs w:val="24"/>
        </w:rPr>
        <w:t xml:space="preserve"> </w:t>
      </w:r>
      <w:r w:rsidR="0080280C" w:rsidRPr="001E78A6">
        <w:rPr>
          <w:rFonts w:ascii="Maiandra GD" w:hAnsi="Maiandra GD" w:cs="Arial"/>
          <w:sz w:val="24"/>
          <w:szCs w:val="24"/>
        </w:rPr>
        <w:t xml:space="preserve">plan and teach lessons that enable </w:t>
      </w:r>
      <w:r>
        <w:rPr>
          <w:rFonts w:ascii="Maiandra GD" w:hAnsi="Maiandra GD" w:cs="Arial"/>
          <w:sz w:val="24"/>
          <w:szCs w:val="24"/>
        </w:rPr>
        <w:t>children</w:t>
      </w:r>
      <w:r w:rsidR="0080280C" w:rsidRPr="001E78A6">
        <w:rPr>
          <w:rFonts w:ascii="Maiandra GD" w:hAnsi="Maiandra GD" w:cs="Arial"/>
          <w:sz w:val="24"/>
          <w:szCs w:val="24"/>
        </w:rPr>
        <w:t xml:space="preserve"> to learn exception</w:t>
      </w:r>
      <w:r>
        <w:rPr>
          <w:rFonts w:ascii="Maiandra GD" w:hAnsi="Maiandra GD" w:cs="Arial"/>
          <w:sz w:val="24"/>
          <w:szCs w:val="24"/>
        </w:rPr>
        <w:t xml:space="preserve">ally well across the curriculum, adapting schemes and associated resources to meet the needs of the children. </w:t>
      </w:r>
    </w:p>
    <w:p w:rsidR="0039344E" w:rsidRPr="001E78A6" w:rsidRDefault="00D23A2C" w:rsidP="007E55A3">
      <w:pPr>
        <w:pStyle w:val="PlainText"/>
        <w:numPr>
          <w:ilvl w:val="0"/>
          <w:numId w:val="8"/>
        </w:numPr>
        <w:jc w:val="both"/>
        <w:rPr>
          <w:rFonts w:ascii="Maiandra GD" w:hAnsi="Maiandra GD" w:cs="Arial"/>
          <w:sz w:val="24"/>
          <w:szCs w:val="24"/>
        </w:rPr>
      </w:pPr>
      <w:r>
        <w:rPr>
          <w:noProof/>
          <w:lang w:eastAsia="en-GB"/>
        </w:rPr>
        <w:drawing>
          <wp:anchor distT="0" distB="0" distL="114300" distR="114300" simplePos="0" relativeHeight="251665408" behindDoc="0" locked="0" layoutInCell="1" allowOverlap="1">
            <wp:simplePos x="0" y="0"/>
            <wp:positionH relativeFrom="column">
              <wp:posOffset>-886460</wp:posOffset>
            </wp:positionH>
            <wp:positionV relativeFrom="paragraph">
              <wp:posOffset>5715</wp:posOffset>
            </wp:positionV>
            <wp:extent cx="977265" cy="987031"/>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7265" cy="987031"/>
                    </a:xfrm>
                    <a:prstGeom prst="rect">
                      <a:avLst/>
                    </a:prstGeom>
                  </pic:spPr>
                </pic:pic>
              </a:graphicData>
            </a:graphic>
            <wp14:sizeRelH relativeFrom="page">
              <wp14:pctWidth>0</wp14:pctWidth>
            </wp14:sizeRelH>
            <wp14:sizeRelV relativeFrom="page">
              <wp14:pctHeight>0</wp14:pctHeight>
            </wp14:sizeRelV>
          </wp:anchor>
        </w:drawing>
      </w:r>
      <w:r w:rsidR="003F5C70">
        <w:rPr>
          <w:rFonts w:ascii="Maiandra GD" w:hAnsi="Maiandra GD" w:cs="Arial"/>
          <w:sz w:val="24"/>
          <w:szCs w:val="24"/>
        </w:rPr>
        <w:t xml:space="preserve">Staff </w:t>
      </w:r>
      <w:r w:rsidR="0039344E">
        <w:rPr>
          <w:rFonts w:ascii="Maiandra GD" w:hAnsi="Maiandra GD" w:cs="Arial"/>
          <w:sz w:val="24"/>
          <w:szCs w:val="24"/>
        </w:rPr>
        <w:t xml:space="preserve">liaise closely with Haven staff to ensure that all teaching and learning </w:t>
      </w:r>
      <w:proofErr w:type="gramStart"/>
      <w:r w:rsidR="0039344E">
        <w:rPr>
          <w:rFonts w:ascii="Maiandra GD" w:hAnsi="Maiandra GD" w:cs="Arial"/>
          <w:sz w:val="24"/>
          <w:szCs w:val="24"/>
        </w:rPr>
        <w:t>is scaffolded and pitched effectively to ensure good progress for children with SEND</w:t>
      </w:r>
      <w:proofErr w:type="gramEnd"/>
      <w:r w:rsidR="003F5C70">
        <w:rPr>
          <w:rFonts w:ascii="Maiandra GD" w:hAnsi="Maiandra GD" w:cs="Arial"/>
          <w:sz w:val="24"/>
          <w:szCs w:val="24"/>
        </w:rPr>
        <w:t xml:space="preserve">. Children with SEND have opportunities to meet the learning objectives similar to the class, whilst having time to meet SEND targets to meet each child’s particular needs. </w:t>
      </w:r>
    </w:p>
    <w:p w:rsidR="0080280C" w:rsidRPr="00F76679"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t>Staff</w:t>
      </w:r>
      <w:r w:rsidR="00D23A2C">
        <w:rPr>
          <w:rFonts w:ascii="Maiandra GD" w:hAnsi="Maiandra GD" w:cs="Arial"/>
          <w:sz w:val="24"/>
          <w:szCs w:val="24"/>
        </w:rPr>
        <w:t xml:space="preserve"> </w:t>
      </w:r>
      <w:r w:rsidR="0080280C" w:rsidRPr="00F76679">
        <w:rPr>
          <w:rFonts w:ascii="Maiandra GD" w:hAnsi="Maiandra GD" w:cs="Arial"/>
          <w:sz w:val="24"/>
          <w:szCs w:val="24"/>
        </w:rPr>
        <w:t xml:space="preserve">systematically and effectively check </w:t>
      </w:r>
      <w:r>
        <w:rPr>
          <w:rFonts w:ascii="Maiandra GD" w:hAnsi="Maiandra GD" w:cs="Arial"/>
          <w:sz w:val="24"/>
          <w:szCs w:val="24"/>
        </w:rPr>
        <w:t>children</w:t>
      </w:r>
      <w:r w:rsidR="0080280C" w:rsidRPr="00F76679">
        <w:rPr>
          <w:rFonts w:ascii="Maiandra GD" w:hAnsi="Maiandra GD" w:cs="Arial"/>
          <w:sz w:val="24"/>
          <w:szCs w:val="24"/>
        </w:rPr>
        <w:t xml:space="preserve"> understanding throughout lessons</w:t>
      </w:r>
      <w:r>
        <w:rPr>
          <w:rFonts w:ascii="Maiandra GD" w:hAnsi="Maiandra GD" w:cs="Arial"/>
          <w:sz w:val="24"/>
          <w:szCs w:val="24"/>
        </w:rPr>
        <w:t xml:space="preserve"> (formative assessment)</w:t>
      </w:r>
      <w:r w:rsidR="0080280C" w:rsidRPr="00F76679">
        <w:rPr>
          <w:rFonts w:ascii="Maiandra GD" w:hAnsi="Maiandra GD" w:cs="Arial"/>
          <w:sz w:val="24"/>
          <w:szCs w:val="24"/>
        </w:rPr>
        <w:t>, anticipating where they may need to intervene and doing so with notable impact on the quality of learning.</w:t>
      </w:r>
    </w:p>
    <w:p w:rsidR="0080280C" w:rsidRPr="00F76679"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t>Staff</w:t>
      </w:r>
      <w:r w:rsidR="0080280C" w:rsidRPr="00F76679">
        <w:rPr>
          <w:rFonts w:ascii="Maiandra GD" w:hAnsi="Maiandra GD" w:cs="Arial"/>
          <w:sz w:val="24"/>
          <w:szCs w:val="24"/>
        </w:rPr>
        <w:t xml:space="preserve"> listen to, carefully observe and skilfully question </w:t>
      </w:r>
      <w:r>
        <w:rPr>
          <w:rFonts w:ascii="Maiandra GD" w:hAnsi="Maiandra GD" w:cs="Arial"/>
          <w:sz w:val="24"/>
          <w:szCs w:val="24"/>
        </w:rPr>
        <w:t>children</w:t>
      </w:r>
      <w:r w:rsidR="0080280C" w:rsidRPr="00F76679">
        <w:rPr>
          <w:rFonts w:ascii="Maiandra GD" w:hAnsi="Maiandra GD" w:cs="Arial"/>
          <w:sz w:val="24"/>
          <w:szCs w:val="24"/>
        </w:rPr>
        <w:t xml:space="preserve"> during lessons in order to reshape tasks, explanations and to improve learning.</w:t>
      </w:r>
    </w:p>
    <w:p w:rsidR="0080280C" w:rsidRPr="00F76679" w:rsidRDefault="0080280C" w:rsidP="007E55A3">
      <w:pPr>
        <w:pStyle w:val="PlainText"/>
        <w:numPr>
          <w:ilvl w:val="0"/>
          <w:numId w:val="8"/>
        </w:numPr>
        <w:jc w:val="both"/>
        <w:rPr>
          <w:rFonts w:ascii="Maiandra GD" w:hAnsi="Maiandra GD" w:cs="Arial"/>
          <w:sz w:val="24"/>
          <w:szCs w:val="24"/>
        </w:rPr>
      </w:pPr>
      <w:r w:rsidRPr="00F76679">
        <w:rPr>
          <w:rFonts w:ascii="Maiandra GD" w:hAnsi="Maiandra GD" w:cs="Arial"/>
          <w:sz w:val="24"/>
          <w:szCs w:val="24"/>
        </w:rPr>
        <w:t xml:space="preserve">The teaching of </w:t>
      </w:r>
      <w:r w:rsidR="003F5C70">
        <w:rPr>
          <w:rFonts w:ascii="Maiandra GD" w:hAnsi="Maiandra GD" w:cs="Arial"/>
          <w:sz w:val="24"/>
          <w:szCs w:val="24"/>
        </w:rPr>
        <w:t>oracy</w:t>
      </w:r>
      <w:r w:rsidR="00AE54C7">
        <w:rPr>
          <w:rFonts w:ascii="Maiandra GD" w:hAnsi="Maiandra GD" w:cs="Arial"/>
          <w:sz w:val="24"/>
          <w:szCs w:val="24"/>
        </w:rPr>
        <w:t xml:space="preserve">, </w:t>
      </w:r>
      <w:r w:rsidRPr="00F76679">
        <w:rPr>
          <w:rFonts w:ascii="Maiandra GD" w:hAnsi="Maiandra GD" w:cs="Arial"/>
          <w:sz w:val="24"/>
          <w:szCs w:val="24"/>
        </w:rPr>
        <w:t>reading, writing, and mathematics is highly effective and cohesively planned and implemented across the curriculum.</w:t>
      </w:r>
    </w:p>
    <w:p w:rsidR="0080280C" w:rsidRPr="00F76679"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t>Staff</w:t>
      </w:r>
      <w:r w:rsidR="0080280C" w:rsidRPr="00F76679">
        <w:rPr>
          <w:rFonts w:ascii="Maiandra GD" w:hAnsi="Maiandra GD" w:cs="Arial"/>
          <w:sz w:val="24"/>
          <w:szCs w:val="24"/>
        </w:rPr>
        <w:t xml:space="preserve"> </w:t>
      </w:r>
      <w:r w:rsidR="00AE54C7">
        <w:rPr>
          <w:rFonts w:ascii="Maiandra GD" w:hAnsi="Maiandra GD" w:cs="Arial"/>
          <w:sz w:val="24"/>
          <w:szCs w:val="24"/>
        </w:rPr>
        <w:t xml:space="preserve">and other </w:t>
      </w:r>
      <w:r w:rsidR="00AE54C7" w:rsidRPr="00B17C97">
        <w:rPr>
          <w:rFonts w:ascii="Maiandra GD" w:hAnsi="Maiandra GD" w:cs="Arial"/>
          <w:sz w:val="24"/>
          <w:szCs w:val="24"/>
        </w:rPr>
        <w:t>adults clearly</w:t>
      </w:r>
      <w:r w:rsidR="0080280C" w:rsidRPr="00B17C97">
        <w:rPr>
          <w:rFonts w:ascii="Maiandra GD" w:hAnsi="Maiandra GD" w:cs="Arial"/>
          <w:sz w:val="24"/>
          <w:szCs w:val="24"/>
        </w:rPr>
        <w:t xml:space="preserve"> impart knowledge</w:t>
      </w:r>
      <w:r w:rsidR="00327142">
        <w:rPr>
          <w:rFonts w:ascii="Maiandra GD" w:hAnsi="Maiandra GD" w:cs="Arial"/>
          <w:sz w:val="24"/>
          <w:szCs w:val="24"/>
        </w:rPr>
        <w:t xml:space="preserve"> and skills</w:t>
      </w:r>
      <w:r w:rsidR="0080280C" w:rsidRPr="00F76679">
        <w:rPr>
          <w:rFonts w:ascii="Maiandra GD" w:hAnsi="Maiandra GD" w:cs="Arial"/>
          <w:sz w:val="24"/>
          <w:szCs w:val="24"/>
        </w:rPr>
        <w:t xml:space="preserve"> to ensure that </w:t>
      </w:r>
      <w:r>
        <w:rPr>
          <w:rFonts w:ascii="Maiandra GD" w:hAnsi="Maiandra GD" w:cs="Arial"/>
          <w:sz w:val="24"/>
          <w:szCs w:val="24"/>
        </w:rPr>
        <w:t>children</w:t>
      </w:r>
      <w:r w:rsidR="0080280C" w:rsidRPr="00F76679">
        <w:rPr>
          <w:rFonts w:ascii="Maiandra GD" w:hAnsi="Maiandra GD" w:cs="Arial"/>
          <w:sz w:val="24"/>
          <w:szCs w:val="24"/>
        </w:rPr>
        <w:t xml:space="preserve"> are engaged in learning and generate high levels of commitment to learning across school.</w:t>
      </w:r>
    </w:p>
    <w:p w:rsidR="0080280C" w:rsidRPr="00F76679"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lastRenderedPageBreak/>
        <w:t>Staff</w:t>
      </w:r>
      <w:r w:rsidR="0080280C" w:rsidRPr="00F76679">
        <w:rPr>
          <w:rFonts w:ascii="Maiandra GD" w:hAnsi="Maiandra GD" w:cs="Arial"/>
          <w:sz w:val="24"/>
          <w:szCs w:val="24"/>
        </w:rPr>
        <w:t xml:space="preserve"> and other adults create a positive climate for learning in lessons and </w:t>
      </w:r>
      <w:r>
        <w:rPr>
          <w:rFonts w:ascii="Maiandra GD" w:hAnsi="Maiandra GD" w:cs="Arial"/>
          <w:sz w:val="24"/>
          <w:szCs w:val="24"/>
        </w:rPr>
        <w:t>children</w:t>
      </w:r>
      <w:r w:rsidR="0080280C" w:rsidRPr="00F76679">
        <w:rPr>
          <w:rFonts w:ascii="Maiandra GD" w:hAnsi="Maiandra GD" w:cs="Arial"/>
          <w:sz w:val="24"/>
          <w:szCs w:val="24"/>
        </w:rPr>
        <w:t xml:space="preserve"> are interested and engaged.</w:t>
      </w:r>
    </w:p>
    <w:p w:rsidR="0080280C" w:rsidRPr="00F76679" w:rsidRDefault="0080280C" w:rsidP="007E55A3">
      <w:pPr>
        <w:pStyle w:val="PlainText"/>
        <w:numPr>
          <w:ilvl w:val="0"/>
          <w:numId w:val="8"/>
        </w:numPr>
        <w:jc w:val="both"/>
        <w:rPr>
          <w:rFonts w:ascii="Maiandra GD" w:hAnsi="Maiandra GD" w:cs="Arial"/>
          <w:sz w:val="24"/>
          <w:szCs w:val="24"/>
        </w:rPr>
      </w:pPr>
      <w:r w:rsidRPr="00F76679">
        <w:rPr>
          <w:rFonts w:ascii="Maiandra GD" w:hAnsi="Maiandra GD" w:cs="Arial"/>
          <w:sz w:val="24"/>
          <w:szCs w:val="24"/>
        </w:rPr>
        <w:t>C</w:t>
      </w:r>
      <w:r w:rsidR="00327142">
        <w:rPr>
          <w:rFonts w:ascii="Maiandra GD" w:hAnsi="Maiandra GD" w:cs="Arial"/>
          <w:sz w:val="24"/>
          <w:szCs w:val="24"/>
        </w:rPr>
        <w:t>onsistently high quality</w:t>
      </w:r>
      <w:r w:rsidRPr="00F76679">
        <w:rPr>
          <w:rFonts w:ascii="Maiandra GD" w:hAnsi="Maiandra GD" w:cs="Arial"/>
          <w:sz w:val="24"/>
          <w:szCs w:val="24"/>
        </w:rPr>
        <w:t xml:space="preserve"> and constructive feedback from </w:t>
      </w:r>
      <w:r w:rsidR="003F5C70">
        <w:rPr>
          <w:rFonts w:ascii="Maiandra GD" w:hAnsi="Maiandra GD" w:cs="Arial"/>
          <w:sz w:val="24"/>
          <w:szCs w:val="24"/>
        </w:rPr>
        <w:t>s</w:t>
      </w:r>
      <w:r w:rsidR="0039344E">
        <w:rPr>
          <w:rFonts w:ascii="Maiandra GD" w:hAnsi="Maiandra GD" w:cs="Arial"/>
          <w:sz w:val="24"/>
          <w:szCs w:val="24"/>
        </w:rPr>
        <w:t>taff</w:t>
      </w:r>
      <w:r w:rsidRPr="00F76679">
        <w:rPr>
          <w:rFonts w:ascii="Maiandra GD" w:hAnsi="Maiandra GD" w:cs="Arial"/>
          <w:sz w:val="24"/>
          <w:szCs w:val="24"/>
        </w:rPr>
        <w:t xml:space="preserve"> ensure that </w:t>
      </w:r>
      <w:r w:rsidR="0039344E">
        <w:rPr>
          <w:rFonts w:ascii="Maiandra GD" w:hAnsi="Maiandra GD" w:cs="Arial"/>
          <w:sz w:val="24"/>
          <w:szCs w:val="24"/>
        </w:rPr>
        <w:t>children</w:t>
      </w:r>
      <w:r w:rsidRPr="00F76679">
        <w:rPr>
          <w:rFonts w:ascii="Maiandra GD" w:hAnsi="Maiandra GD" w:cs="Arial"/>
          <w:sz w:val="24"/>
          <w:szCs w:val="24"/>
        </w:rPr>
        <w:t xml:space="preserve"> make significant and sustained gains in their learning.</w:t>
      </w:r>
    </w:p>
    <w:p w:rsidR="0080280C" w:rsidRPr="00F76679"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t>Staff</w:t>
      </w:r>
      <w:r w:rsidR="0080280C" w:rsidRPr="00F76679">
        <w:rPr>
          <w:rFonts w:ascii="Maiandra GD" w:hAnsi="Maiandra GD" w:cs="Arial"/>
          <w:sz w:val="24"/>
          <w:szCs w:val="24"/>
        </w:rPr>
        <w:t xml:space="preserve"> assess </w:t>
      </w:r>
      <w:r>
        <w:rPr>
          <w:rFonts w:ascii="Maiandra GD" w:hAnsi="Maiandra GD" w:cs="Arial"/>
          <w:sz w:val="24"/>
          <w:szCs w:val="24"/>
        </w:rPr>
        <w:t>children</w:t>
      </w:r>
      <w:r w:rsidR="0080280C" w:rsidRPr="00F76679">
        <w:rPr>
          <w:rFonts w:ascii="Maiandra GD" w:hAnsi="Maiandra GD" w:cs="Arial"/>
          <w:sz w:val="24"/>
          <w:szCs w:val="24"/>
        </w:rPr>
        <w:t xml:space="preserve"> learning and progress regularly and accurately throughout school. They ensure that </w:t>
      </w:r>
      <w:r>
        <w:rPr>
          <w:rFonts w:ascii="Maiandra GD" w:hAnsi="Maiandra GD" w:cs="Arial"/>
          <w:sz w:val="24"/>
          <w:szCs w:val="24"/>
        </w:rPr>
        <w:t>children</w:t>
      </w:r>
      <w:r w:rsidR="0080280C" w:rsidRPr="00F76679">
        <w:rPr>
          <w:rFonts w:ascii="Maiandra GD" w:hAnsi="Maiandra GD" w:cs="Arial"/>
          <w:sz w:val="24"/>
          <w:szCs w:val="24"/>
        </w:rPr>
        <w:t xml:space="preserve"> know how well they are doing and what they need to do to improve.</w:t>
      </w:r>
    </w:p>
    <w:p w:rsidR="0080280C" w:rsidRPr="00F76679" w:rsidRDefault="0039344E" w:rsidP="007E55A3">
      <w:pPr>
        <w:pStyle w:val="PlainText"/>
        <w:numPr>
          <w:ilvl w:val="0"/>
          <w:numId w:val="8"/>
        </w:numPr>
        <w:jc w:val="both"/>
        <w:rPr>
          <w:rFonts w:ascii="Maiandra GD" w:hAnsi="Maiandra GD" w:cs="Arial"/>
          <w:sz w:val="24"/>
          <w:szCs w:val="24"/>
        </w:rPr>
      </w:pPr>
      <w:r>
        <w:rPr>
          <w:rFonts w:ascii="Maiandra GD" w:hAnsi="Maiandra GD" w:cs="Arial"/>
          <w:sz w:val="24"/>
          <w:szCs w:val="24"/>
        </w:rPr>
        <w:t>Staff</w:t>
      </w:r>
      <w:r w:rsidR="002A3EFD">
        <w:rPr>
          <w:rFonts w:ascii="Maiandra GD" w:hAnsi="Maiandra GD" w:cs="Arial"/>
          <w:sz w:val="24"/>
          <w:szCs w:val="24"/>
        </w:rPr>
        <w:t xml:space="preserve"> use well-</w:t>
      </w:r>
      <w:r w:rsidR="0080280C" w:rsidRPr="00F76679">
        <w:rPr>
          <w:rFonts w:ascii="Maiandra GD" w:hAnsi="Maiandra GD" w:cs="Arial"/>
          <w:sz w:val="24"/>
          <w:szCs w:val="24"/>
        </w:rPr>
        <w:t>judged teaching strategies, including setting appropriate homework</w:t>
      </w:r>
      <w:r w:rsidR="00D730C6" w:rsidRPr="00F76679">
        <w:rPr>
          <w:rFonts w:ascii="Maiandra GD" w:hAnsi="Maiandra GD" w:cs="Arial"/>
          <w:sz w:val="24"/>
          <w:szCs w:val="24"/>
        </w:rPr>
        <w:t xml:space="preserve"> that, together with clearly directed and timely support and intervention, matches </w:t>
      </w:r>
      <w:r>
        <w:rPr>
          <w:rFonts w:ascii="Maiandra GD" w:hAnsi="Maiandra GD" w:cs="Arial"/>
          <w:sz w:val="24"/>
          <w:szCs w:val="24"/>
        </w:rPr>
        <w:t>children</w:t>
      </w:r>
      <w:r w:rsidR="00D730C6" w:rsidRPr="00F76679">
        <w:rPr>
          <w:rFonts w:ascii="Maiandra GD" w:hAnsi="Maiandra GD" w:cs="Arial"/>
          <w:sz w:val="24"/>
          <w:szCs w:val="24"/>
        </w:rPr>
        <w:t xml:space="preserve">’ needs accurately. This includes most and least able </w:t>
      </w:r>
      <w:r>
        <w:rPr>
          <w:rFonts w:ascii="Maiandra GD" w:hAnsi="Maiandra GD" w:cs="Arial"/>
          <w:sz w:val="24"/>
          <w:szCs w:val="24"/>
        </w:rPr>
        <w:t>children</w:t>
      </w:r>
      <w:r w:rsidR="00D730C6" w:rsidRPr="00F76679">
        <w:rPr>
          <w:rFonts w:ascii="Maiandra GD" w:hAnsi="Maiandra GD" w:cs="Arial"/>
          <w:sz w:val="24"/>
          <w:szCs w:val="24"/>
        </w:rPr>
        <w:t xml:space="preserve"> so that all learn well in lessons.</w:t>
      </w:r>
    </w:p>
    <w:p w:rsidR="00D730C6" w:rsidRDefault="00D730C6" w:rsidP="007E55A3">
      <w:pPr>
        <w:pStyle w:val="PlainText"/>
        <w:jc w:val="both"/>
        <w:rPr>
          <w:rFonts w:ascii="Maiandra GD" w:hAnsi="Maiandra GD" w:cs="Arial"/>
          <w:sz w:val="24"/>
          <w:szCs w:val="24"/>
        </w:rPr>
      </w:pPr>
    </w:p>
    <w:p w:rsidR="003F5C70" w:rsidRPr="00F76679" w:rsidRDefault="00D23A2C" w:rsidP="007E55A3">
      <w:pPr>
        <w:pStyle w:val="PlainText"/>
        <w:jc w:val="both"/>
        <w:rPr>
          <w:rFonts w:ascii="Maiandra GD" w:hAnsi="Maiandra GD" w:cs="Arial"/>
          <w:sz w:val="24"/>
          <w:szCs w:val="24"/>
        </w:rPr>
      </w:pPr>
      <w:r>
        <w:rPr>
          <w:noProof/>
          <w:lang w:eastAsia="en-GB"/>
        </w:rPr>
        <w:drawing>
          <wp:anchor distT="0" distB="0" distL="114300" distR="114300" simplePos="0" relativeHeight="251666432" behindDoc="0" locked="0" layoutInCell="1" allowOverlap="1">
            <wp:simplePos x="0" y="0"/>
            <wp:positionH relativeFrom="margin">
              <wp:posOffset>1409700</wp:posOffset>
            </wp:positionH>
            <wp:positionV relativeFrom="paragraph">
              <wp:posOffset>8890</wp:posOffset>
            </wp:positionV>
            <wp:extent cx="1911985" cy="11366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1985" cy="1136650"/>
                    </a:xfrm>
                    <a:prstGeom prst="rect">
                      <a:avLst/>
                    </a:prstGeom>
                  </pic:spPr>
                </pic:pic>
              </a:graphicData>
            </a:graphic>
            <wp14:sizeRelH relativeFrom="page">
              <wp14:pctWidth>0</wp14:pctWidth>
            </wp14:sizeRelH>
            <wp14:sizeRelV relativeFrom="page">
              <wp14:pctHeight>0</wp14:pctHeight>
            </wp14:sizeRelV>
          </wp:anchor>
        </w:drawing>
      </w: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23A2C" w:rsidRDefault="00D23A2C" w:rsidP="007E55A3">
      <w:pPr>
        <w:pStyle w:val="PlainText"/>
        <w:jc w:val="both"/>
        <w:rPr>
          <w:rFonts w:ascii="Maiandra GD" w:hAnsi="Maiandra GD" w:cs="Arial"/>
          <w:sz w:val="24"/>
          <w:szCs w:val="24"/>
        </w:rPr>
      </w:pPr>
    </w:p>
    <w:p w:rsidR="00D730C6" w:rsidRPr="00F76679" w:rsidRDefault="00D23A2C" w:rsidP="007E55A3">
      <w:pPr>
        <w:pStyle w:val="PlainText"/>
        <w:jc w:val="both"/>
        <w:rPr>
          <w:rFonts w:ascii="Maiandra GD" w:hAnsi="Maiandra GD" w:cs="Arial"/>
          <w:sz w:val="24"/>
          <w:szCs w:val="24"/>
        </w:rPr>
      </w:pPr>
      <w:r>
        <w:rPr>
          <w:rFonts w:ascii="Maiandra GD" w:hAnsi="Maiandra GD" w:cs="Arial"/>
          <w:sz w:val="24"/>
          <w:szCs w:val="24"/>
        </w:rPr>
        <w:t xml:space="preserve">To this </w:t>
      </w:r>
      <w:proofErr w:type="gramStart"/>
      <w:r>
        <w:rPr>
          <w:rFonts w:ascii="Maiandra GD" w:hAnsi="Maiandra GD" w:cs="Arial"/>
          <w:sz w:val="24"/>
          <w:szCs w:val="24"/>
        </w:rPr>
        <w:t>end</w:t>
      </w:r>
      <w:proofErr w:type="gramEnd"/>
      <w:r w:rsidR="00D730C6" w:rsidRPr="00F76679">
        <w:rPr>
          <w:rFonts w:ascii="Maiandra GD" w:hAnsi="Maiandra GD" w:cs="Arial"/>
          <w:sz w:val="24"/>
          <w:szCs w:val="24"/>
        </w:rPr>
        <w:t xml:space="preserve"> </w:t>
      </w:r>
      <w:r w:rsidR="00327142">
        <w:rPr>
          <w:rFonts w:ascii="Maiandra GD" w:hAnsi="Maiandra GD" w:cs="Arial"/>
          <w:sz w:val="24"/>
          <w:szCs w:val="24"/>
        </w:rPr>
        <w:t xml:space="preserve">we encourage </w:t>
      </w:r>
      <w:r w:rsidR="0039344E">
        <w:rPr>
          <w:rFonts w:ascii="Maiandra GD" w:hAnsi="Maiandra GD" w:cs="Arial"/>
          <w:sz w:val="24"/>
          <w:szCs w:val="24"/>
        </w:rPr>
        <w:t>children</w:t>
      </w:r>
      <w:r w:rsidR="00327142">
        <w:rPr>
          <w:rFonts w:ascii="Maiandra GD" w:hAnsi="Maiandra GD" w:cs="Arial"/>
          <w:sz w:val="24"/>
          <w:szCs w:val="24"/>
        </w:rPr>
        <w:t xml:space="preserve"> to</w:t>
      </w:r>
      <w:r w:rsidR="00D730C6" w:rsidRPr="00F76679">
        <w:rPr>
          <w:rFonts w:ascii="Maiandra GD" w:hAnsi="Maiandra GD" w:cs="Arial"/>
          <w:sz w:val="24"/>
          <w:szCs w:val="24"/>
        </w:rPr>
        <w:t>:</w:t>
      </w:r>
    </w:p>
    <w:p w:rsidR="00D730C6" w:rsidRPr="00F76679" w:rsidRDefault="00D730C6" w:rsidP="007E55A3">
      <w:pPr>
        <w:pStyle w:val="PlainText"/>
        <w:numPr>
          <w:ilvl w:val="0"/>
          <w:numId w:val="9"/>
        </w:numPr>
        <w:jc w:val="both"/>
        <w:rPr>
          <w:rFonts w:ascii="Maiandra GD" w:hAnsi="Maiandra GD" w:cs="Arial"/>
          <w:sz w:val="24"/>
          <w:szCs w:val="24"/>
        </w:rPr>
      </w:pPr>
      <w:r w:rsidRPr="00F76679">
        <w:rPr>
          <w:rFonts w:ascii="Maiandra GD" w:hAnsi="Maiandra GD" w:cs="Arial"/>
          <w:sz w:val="24"/>
          <w:szCs w:val="24"/>
        </w:rPr>
        <w:t xml:space="preserve">Consistently display a thirst for knowledge and understanding and a love of learning, including when being taught as a whole class or working on their own or in small groups. </w:t>
      </w:r>
    </w:p>
    <w:p w:rsidR="00327142" w:rsidRDefault="00D730C6" w:rsidP="007E55A3">
      <w:pPr>
        <w:pStyle w:val="PlainText"/>
        <w:numPr>
          <w:ilvl w:val="0"/>
          <w:numId w:val="9"/>
        </w:numPr>
        <w:jc w:val="both"/>
        <w:rPr>
          <w:rFonts w:ascii="Maiandra GD" w:hAnsi="Maiandra GD" w:cs="Arial"/>
          <w:sz w:val="24"/>
          <w:szCs w:val="24"/>
        </w:rPr>
      </w:pPr>
      <w:r w:rsidRPr="00327142">
        <w:rPr>
          <w:rFonts w:ascii="Maiandra GD" w:hAnsi="Maiandra GD" w:cs="Arial"/>
          <w:sz w:val="24"/>
          <w:szCs w:val="24"/>
        </w:rPr>
        <w:t xml:space="preserve">Have attitudes to learning that are of equally high standards across subjects, year groups and with different staff. </w:t>
      </w:r>
    </w:p>
    <w:p w:rsidR="00E94747" w:rsidRDefault="003F5C70" w:rsidP="007E55A3">
      <w:pPr>
        <w:pStyle w:val="PlainText"/>
        <w:numPr>
          <w:ilvl w:val="0"/>
          <w:numId w:val="9"/>
        </w:numPr>
        <w:jc w:val="both"/>
        <w:rPr>
          <w:rFonts w:ascii="Maiandra GD" w:hAnsi="Maiandra GD" w:cs="Arial"/>
          <w:sz w:val="24"/>
          <w:szCs w:val="24"/>
        </w:rPr>
      </w:pPr>
      <w:r>
        <w:rPr>
          <w:rFonts w:ascii="Maiandra GD" w:hAnsi="Maiandra GD" w:cs="Arial"/>
          <w:sz w:val="24"/>
          <w:szCs w:val="24"/>
        </w:rPr>
        <w:t>Behave well at all times and in all areas of the school.</w:t>
      </w:r>
    </w:p>
    <w:p w:rsidR="00890E5D" w:rsidRDefault="00890E5D" w:rsidP="007E55A3">
      <w:pPr>
        <w:pStyle w:val="PlainText"/>
        <w:numPr>
          <w:ilvl w:val="0"/>
          <w:numId w:val="9"/>
        </w:numPr>
        <w:jc w:val="both"/>
        <w:rPr>
          <w:rFonts w:ascii="Maiandra GD" w:hAnsi="Maiandra GD" w:cs="Arial"/>
          <w:sz w:val="24"/>
          <w:szCs w:val="24"/>
        </w:rPr>
      </w:pPr>
      <w:r>
        <w:rPr>
          <w:rFonts w:ascii="Maiandra GD" w:hAnsi="Maiandra GD" w:cs="Arial"/>
          <w:sz w:val="24"/>
          <w:szCs w:val="24"/>
        </w:rPr>
        <w:t xml:space="preserve">Show high levels of involvement in lessons </w:t>
      </w:r>
    </w:p>
    <w:p w:rsidR="00890E5D" w:rsidRDefault="00890E5D" w:rsidP="007E55A3">
      <w:pPr>
        <w:pStyle w:val="PlainText"/>
        <w:jc w:val="both"/>
        <w:rPr>
          <w:rFonts w:ascii="Maiandra GD" w:hAnsi="Maiandra GD" w:cs="Arial"/>
          <w:sz w:val="24"/>
          <w:szCs w:val="24"/>
        </w:rPr>
      </w:pPr>
    </w:p>
    <w:p w:rsidR="00B22E8D" w:rsidRDefault="00B22E8D" w:rsidP="007E55A3">
      <w:pPr>
        <w:jc w:val="both"/>
        <w:rPr>
          <w:rFonts w:ascii="Maiandra GD" w:hAnsi="Maiandra GD" w:cs="Arial"/>
        </w:rPr>
      </w:pPr>
      <w:r>
        <w:rPr>
          <w:rFonts w:ascii="Maiandra GD" w:hAnsi="Maiandra GD" w:cs="Arial"/>
        </w:rPr>
        <w:t>Teaching and learning focuses on key aspects within the lesson:</w:t>
      </w:r>
    </w:p>
    <w:p w:rsidR="00B22E8D" w:rsidRDefault="00C90DB2" w:rsidP="007E55A3">
      <w:pPr>
        <w:jc w:val="both"/>
        <w:rPr>
          <w:rFonts w:ascii="Maiandra GD" w:hAnsi="Maiandra GD" w:cs="Arial"/>
        </w:rPr>
      </w:pPr>
      <w:r>
        <w:rPr>
          <w:noProof/>
        </w:rPr>
        <w:drawing>
          <wp:anchor distT="0" distB="0" distL="114300" distR="114300" simplePos="0" relativeHeight="251667456" behindDoc="0" locked="0" layoutInCell="1" allowOverlap="1">
            <wp:simplePos x="0" y="0"/>
            <wp:positionH relativeFrom="column">
              <wp:posOffset>1409065</wp:posOffset>
            </wp:positionH>
            <wp:positionV relativeFrom="paragraph">
              <wp:posOffset>79375</wp:posOffset>
            </wp:positionV>
            <wp:extent cx="2581275" cy="1504894"/>
            <wp:effectExtent l="0" t="0" r="0"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581275" cy="1504894"/>
                    </a:xfrm>
                    <a:prstGeom prst="rect">
                      <a:avLst/>
                    </a:prstGeom>
                  </pic:spPr>
                </pic:pic>
              </a:graphicData>
            </a:graphic>
            <wp14:sizeRelH relativeFrom="page">
              <wp14:pctWidth>0</wp14:pctWidth>
            </wp14:sizeRelH>
            <wp14:sizeRelV relativeFrom="page">
              <wp14:pctHeight>0</wp14:pctHeight>
            </wp14:sizeRelV>
          </wp:anchor>
        </w:drawing>
      </w:r>
    </w:p>
    <w:p w:rsidR="00D23A2C" w:rsidRDefault="00D23A2C" w:rsidP="007E55A3">
      <w:pPr>
        <w:jc w:val="both"/>
        <w:rPr>
          <w:rFonts w:ascii="Maiandra GD" w:hAnsi="Maiandra GD" w:cs="Arial"/>
        </w:rPr>
      </w:pPr>
    </w:p>
    <w:p w:rsidR="00D23A2C" w:rsidRDefault="00D23A2C" w:rsidP="007E55A3">
      <w:pPr>
        <w:jc w:val="both"/>
        <w:rPr>
          <w:rFonts w:ascii="Maiandra GD" w:hAnsi="Maiandra GD" w:cs="Arial"/>
        </w:rPr>
      </w:pPr>
    </w:p>
    <w:p w:rsidR="00D23A2C" w:rsidRDefault="00D23A2C" w:rsidP="007E55A3">
      <w:pPr>
        <w:jc w:val="both"/>
        <w:rPr>
          <w:rFonts w:ascii="Maiandra GD" w:hAnsi="Maiandra GD" w:cs="Arial"/>
        </w:rPr>
      </w:pPr>
    </w:p>
    <w:p w:rsidR="00D23A2C" w:rsidRDefault="00D23A2C" w:rsidP="007E55A3">
      <w:pPr>
        <w:jc w:val="both"/>
        <w:rPr>
          <w:rFonts w:ascii="Maiandra GD" w:hAnsi="Maiandra GD" w:cs="Arial"/>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B22E8D" w:rsidRDefault="00B22E8D" w:rsidP="007E55A3">
      <w:pPr>
        <w:jc w:val="both"/>
        <w:rPr>
          <w:rFonts w:ascii="Maiandra GD" w:hAnsi="Maiandra GD" w:cs="Arial"/>
          <w:u w:val="single"/>
        </w:rPr>
      </w:pPr>
      <w:r w:rsidRPr="00B22E8D">
        <w:rPr>
          <w:rFonts w:ascii="Maiandra GD" w:hAnsi="Maiandra GD" w:cs="Arial"/>
          <w:u w:val="single"/>
        </w:rPr>
        <w:t>Preparation</w:t>
      </w:r>
    </w:p>
    <w:p w:rsidR="00B22E8D" w:rsidRDefault="0039344E" w:rsidP="007E55A3">
      <w:pPr>
        <w:jc w:val="both"/>
        <w:rPr>
          <w:rFonts w:ascii="Maiandra GD" w:hAnsi="Maiandra GD" w:cs="Arial"/>
        </w:rPr>
      </w:pPr>
      <w:r>
        <w:rPr>
          <w:rFonts w:ascii="Maiandra GD" w:hAnsi="Maiandra GD" w:cs="Arial"/>
        </w:rPr>
        <w:t>Staff</w:t>
      </w:r>
      <w:r w:rsidR="00B22E8D" w:rsidRPr="00B22E8D">
        <w:rPr>
          <w:rFonts w:ascii="Maiandra GD" w:hAnsi="Maiandra GD" w:cs="Arial"/>
        </w:rPr>
        <w:t xml:space="preserve"> will:</w:t>
      </w:r>
    </w:p>
    <w:p w:rsidR="00C677F8" w:rsidRDefault="00B22E8D" w:rsidP="007E55A3">
      <w:pPr>
        <w:pStyle w:val="ListParagraph"/>
        <w:numPr>
          <w:ilvl w:val="0"/>
          <w:numId w:val="11"/>
        </w:numPr>
        <w:jc w:val="both"/>
        <w:rPr>
          <w:rFonts w:ascii="Maiandra GD" w:hAnsi="Maiandra GD" w:cs="Arial"/>
        </w:rPr>
      </w:pPr>
      <w:r w:rsidRPr="0075444F">
        <w:rPr>
          <w:rFonts w:ascii="Maiandra GD" w:hAnsi="Maiandra GD" w:cs="Arial"/>
        </w:rPr>
        <w:t>Plan all teaching</w:t>
      </w:r>
      <w:r w:rsidR="0075444F" w:rsidRPr="0075444F">
        <w:rPr>
          <w:rFonts w:ascii="Maiandra GD" w:hAnsi="Maiandra GD" w:cs="Arial"/>
        </w:rPr>
        <w:t xml:space="preserve"> and </w:t>
      </w:r>
      <w:r w:rsidRPr="0075444F">
        <w:rPr>
          <w:rFonts w:ascii="Maiandra GD" w:hAnsi="Maiandra GD" w:cs="Arial"/>
        </w:rPr>
        <w:t xml:space="preserve">learning to meet the requirements of the National </w:t>
      </w:r>
      <w:r w:rsidRPr="00B17C97">
        <w:rPr>
          <w:rFonts w:ascii="Maiandra GD" w:hAnsi="Maiandra GD" w:cs="Arial"/>
        </w:rPr>
        <w:t>Curric</w:t>
      </w:r>
      <w:r w:rsidR="0075444F" w:rsidRPr="00B17C97">
        <w:rPr>
          <w:rFonts w:ascii="Maiandra GD" w:hAnsi="Maiandra GD" w:cs="Arial"/>
        </w:rPr>
        <w:t>ulum for the particular year group</w:t>
      </w:r>
      <w:r w:rsidRPr="00B17C97">
        <w:rPr>
          <w:rFonts w:ascii="Maiandra GD" w:hAnsi="Maiandra GD" w:cs="Arial"/>
        </w:rPr>
        <w:t xml:space="preserve"> that they teach</w:t>
      </w:r>
      <w:r w:rsidR="00AE54C7" w:rsidRPr="00B17C97">
        <w:rPr>
          <w:rFonts w:ascii="Maiandra GD" w:hAnsi="Maiandra GD" w:cs="Arial"/>
        </w:rPr>
        <w:t>, building on prior learning. Lessons are planned to be adaptive when needed and progressive.</w:t>
      </w:r>
    </w:p>
    <w:p w:rsidR="00890E5D" w:rsidRDefault="00890E5D" w:rsidP="007E55A3">
      <w:pPr>
        <w:pStyle w:val="ListParagraph"/>
        <w:numPr>
          <w:ilvl w:val="0"/>
          <w:numId w:val="11"/>
        </w:numPr>
        <w:jc w:val="both"/>
        <w:rPr>
          <w:rFonts w:ascii="Maiandra GD" w:hAnsi="Maiandra GD" w:cs="Arial"/>
        </w:rPr>
      </w:pPr>
      <w:r>
        <w:rPr>
          <w:rFonts w:ascii="Maiandra GD" w:hAnsi="Maiandra GD" w:cs="Arial"/>
        </w:rPr>
        <w:t>Plan teaching and learning that illustrates a determination that all children will achieve well and make good progress</w:t>
      </w:r>
      <w:r w:rsidR="00BD7874">
        <w:rPr>
          <w:rFonts w:ascii="Maiandra GD" w:hAnsi="Maiandra GD" w:cs="Arial"/>
        </w:rPr>
        <w:t>, with opportunities for children to catch up</w:t>
      </w:r>
      <w:r w:rsidR="007E55A3">
        <w:rPr>
          <w:rFonts w:ascii="Maiandra GD" w:hAnsi="Maiandra GD" w:cs="Arial"/>
        </w:rPr>
        <w:t>.</w:t>
      </w:r>
    </w:p>
    <w:p w:rsidR="00B22E8D" w:rsidRPr="00B17C97" w:rsidRDefault="00C677F8" w:rsidP="007E55A3">
      <w:pPr>
        <w:pStyle w:val="ListParagraph"/>
        <w:numPr>
          <w:ilvl w:val="0"/>
          <w:numId w:val="11"/>
        </w:numPr>
        <w:jc w:val="both"/>
        <w:rPr>
          <w:rFonts w:ascii="Maiandra GD" w:hAnsi="Maiandra GD" w:cs="Arial"/>
        </w:rPr>
      </w:pPr>
      <w:r>
        <w:rPr>
          <w:rFonts w:ascii="Maiandra GD" w:hAnsi="Maiandra GD" w:cs="Arial"/>
        </w:rPr>
        <w:t xml:space="preserve">Use opportunities to practise basic skills in </w:t>
      </w:r>
      <w:r w:rsidR="003F5C70">
        <w:rPr>
          <w:rFonts w:ascii="Maiandra GD" w:hAnsi="Maiandra GD" w:cs="Arial"/>
        </w:rPr>
        <w:t xml:space="preserve">oracy, </w:t>
      </w:r>
      <w:r>
        <w:rPr>
          <w:rFonts w:ascii="Maiandra GD" w:hAnsi="Maiandra GD" w:cs="Arial"/>
        </w:rPr>
        <w:t xml:space="preserve">reading, writing and </w:t>
      </w:r>
      <w:r w:rsidR="007E55A3">
        <w:rPr>
          <w:rFonts w:ascii="Maiandra GD" w:hAnsi="Maiandra GD" w:cs="Arial"/>
        </w:rPr>
        <w:t>mathematics.</w:t>
      </w:r>
    </w:p>
    <w:p w:rsidR="00C677F8" w:rsidRPr="00B17C97" w:rsidRDefault="00C677F8" w:rsidP="007E55A3">
      <w:pPr>
        <w:pStyle w:val="ListParagraph"/>
        <w:numPr>
          <w:ilvl w:val="0"/>
          <w:numId w:val="11"/>
        </w:numPr>
        <w:jc w:val="both"/>
        <w:rPr>
          <w:rFonts w:ascii="Maiandra GD" w:hAnsi="Maiandra GD" w:cs="Arial"/>
        </w:rPr>
      </w:pPr>
      <w:r w:rsidRPr="00B17C97">
        <w:rPr>
          <w:rFonts w:ascii="Maiandra GD" w:hAnsi="Maiandra GD" w:cs="Arial"/>
        </w:rPr>
        <w:lastRenderedPageBreak/>
        <w:t xml:space="preserve">Plan teaching and learning that reflect and demonstrate our </w:t>
      </w:r>
      <w:r w:rsidR="003F5C70">
        <w:rPr>
          <w:rFonts w:ascii="Maiandra GD" w:hAnsi="Maiandra GD" w:cs="Arial"/>
        </w:rPr>
        <w:t xml:space="preserve">school and </w:t>
      </w:r>
      <w:r w:rsidRPr="00B17C97">
        <w:rPr>
          <w:rFonts w:ascii="Maiandra GD" w:hAnsi="Maiandra GD" w:cs="Arial"/>
        </w:rPr>
        <w:t>curriculum values</w:t>
      </w:r>
      <w:r w:rsidR="00DC26B0">
        <w:rPr>
          <w:rFonts w:ascii="Maiandra GD" w:hAnsi="Maiandra GD" w:cs="Arial"/>
        </w:rPr>
        <w:t>.</w:t>
      </w:r>
    </w:p>
    <w:p w:rsidR="00BA090D" w:rsidRPr="00B17C97" w:rsidRDefault="00BA090D" w:rsidP="007E55A3">
      <w:pPr>
        <w:pStyle w:val="ListParagraph"/>
        <w:numPr>
          <w:ilvl w:val="0"/>
          <w:numId w:val="11"/>
        </w:numPr>
        <w:jc w:val="both"/>
        <w:rPr>
          <w:rFonts w:ascii="Maiandra GD" w:hAnsi="Maiandra GD" w:cs="Arial"/>
        </w:rPr>
      </w:pPr>
      <w:r w:rsidRPr="00B17C97">
        <w:rPr>
          <w:rFonts w:ascii="Maiandra GD" w:hAnsi="Maiandra GD" w:cs="Arial"/>
        </w:rPr>
        <w:t xml:space="preserve">Plan to use the best resources, avoiding </w:t>
      </w:r>
      <w:r w:rsidR="00DC26B0">
        <w:rPr>
          <w:rFonts w:ascii="Maiandra GD" w:hAnsi="Maiandra GD" w:cs="Arial"/>
        </w:rPr>
        <w:t>using ‘junk resources’ and go</w:t>
      </w:r>
      <w:r w:rsidRPr="00B17C97">
        <w:rPr>
          <w:rFonts w:ascii="Maiandra GD" w:hAnsi="Maiandra GD" w:cs="Arial"/>
        </w:rPr>
        <w:t xml:space="preserve"> back to original sources and images whenever possible</w:t>
      </w:r>
      <w:r w:rsidR="00DC26B0">
        <w:rPr>
          <w:rFonts w:ascii="Maiandra GD" w:hAnsi="Maiandra GD" w:cs="Arial"/>
        </w:rPr>
        <w:t>.</w:t>
      </w:r>
    </w:p>
    <w:p w:rsidR="00C677F8" w:rsidRPr="00B17C97" w:rsidRDefault="00C677F8" w:rsidP="007E55A3">
      <w:pPr>
        <w:pStyle w:val="ListParagraph"/>
        <w:numPr>
          <w:ilvl w:val="0"/>
          <w:numId w:val="11"/>
        </w:numPr>
        <w:jc w:val="both"/>
        <w:rPr>
          <w:rFonts w:ascii="Maiandra GD" w:hAnsi="Maiandra GD" w:cs="Arial"/>
        </w:rPr>
      </w:pPr>
      <w:r w:rsidRPr="00B17C97">
        <w:rPr>
          <w:rFonts w:ascii="Maiandra GD" w:hAnsi="Maiandra GD" w:cs="Arial"/>
        </w:rPr>
        <w:t>Plan activities to enhance cultural capital</w:t>
      </w:r>
      <w:r w:rsidR="00DC26B0">
        <w:rPr>
          <w:rFonts w:ascii="Maiandra GD" w:hAnsi="Maiandra GD" w:cs="Arial"/>
        </w:rPr>
        <w:t>.</w:t>
      </w:r>
    </w:p>
    <w:p w:rsidR="0075444F" w:rsidRPr="00B17C97" w:rsidRDefault="00B22E8D" w:rsidP="007E55A3">
      <w:pPr>
        <w:pStyle w:val="ListParagraph"/>
        <w:numPr>
          <w:ilvl w:val="0"/>
          <w:numId w:val="11"/>
        </w:numPr>
        <w:jc w:val="both"/>
        <w:rPr>
          <w:rFonts w:ascii="Maiandra GD" w:hAnsi="Maiandra GD" w:cs="Arial"/>
        </w:rPr>
      </w:pPr>
      <w:r w:rsidRPr="00B17C97">
        <w:rPr>
          <w:rFonts w:ascii="Maiandra GD" w:hAnsi="Maiandra GD" w:cs="Arial"/>
        </w:rPr>
        <w:t>Ensure that they ha</w:t>
      </w:r>
      <w:r w:rsidR="0075444F" w:rsidRPr="00B17C97">
        <w:rPr>
          <w:rFonts w:ascii="Maiandra GD" w:hAnsi="Maiandra GD" w:cs="Arial"/>
        </w:rPr>
        <w:t xml:space="preserve">ve good </w:t>
      </w:r>
      <w:r w:rsidRPr="00B17C97">
        <w:rPr>
          <w:rFonts w:ascii="Maiandra GD" w:hAnsi="Maiandra GD" w:cs="Arial"/>
        </w:rPr>
        <w:t>knowledge of the subjects that they are teaching</w:t>
      </w:r>
      <w:r w:rsidR="0075444F" w:rsidRPr="00B17C97">
        <w:rPr>
          <w:rFonts w:ascii="Maiandra GD" w:hAnsi="Maiandra GD" w:cs="Arial"/>
        </w:rPr>
        <w:t xml:space="preserve"> so that they are equipped and confident to answer questions</w:t>
      </w:r>
      <w:r w:rsidR="00890E5D" w:rsidRPr="00B17C97">
        <w:rPr>
          <w:rFonts w:ascii="Maiandra GD" w:hAnsi="Maiandra GD" w:cs="Arial"/>
        </w:rPr>
        <w:t>, address misconceptions</w:t>
      </w:r>
      <w:r w:rsidR="0075444F" w:rsidRPr="00B17C97">
        <w:rPr>
          <w:rFonts w:ascii="Maiandra GD" w:hAnsi="Maiandra GD" w:cs="Arial"/>
        </w:rPr>
        <w:t xml:space="preserve"> and provide challenges</w:t>
      </w:r>
      <w:r w:rsidR="00AE54C7" w:rsidRPr="00B17C97">
        <w:rPr>
          <w:rFonts w:ascii="Maiandra GD" w:hAnsi="Maiandra GD" w:cs="Arial"/>
        </w:rPr>
        <w:t xml:space="preserve">. They know where their lessons fit into the sequential and cumulative teaching and learning of skills, knowledge and concepts. </w:t>
      </w:r>
    </w:p>
    <w:p w:rsidR="00AE54C7" w:rsidRPr="00B17C97" w:rsidRDefault="00B22E8D" w:rsidP="007E55A3">
      <w:pPr>
        <w:pStyle w:val="ListParagraph"/>
        <w:numPr>
          <w:ilvl w:val="0"/>
          <w:numId w:val="11"/>
        </w:numPr>
        <w:jc w:val="both"/>
        <w:rPr>
          <w:rFonts w:ascii="Maiandra GD" w:hAnsi="Maiandra GD" w:cs="Arial"/>
        </w:rPr>
      </w:pPr>
      <w:r w:rsidRPr="00B17C97">
        <w:rPr>
          <w:rFonts w:ascii="Maiandra GD" w:hAnsi="Maiandra GD" w:cs="Arial"/>
        </w:rPr>
        <w:t xml:space="preserve">Plan to ensure that all teaching and </w:t>
      </w:r>
      <w:r w:rsidR="00890E5D" w:rsidRPr="00B17C97">
        <w:rPr>
          <w:rFonts w:ascii="Maiandra GD" w:hAnsi="Maiandra GD" w:cs="Arial"/>
        </w:rPr>
        <w:t>learning is focusing on the</w:t>
      </w:r>
      <w:r w:rsidRPr="00B17C97">
        <w:rPr>
          <w:rFonts w:ascii="Maiandra GD" w:hAnsi="Maiandra GD" w:cs="Arial"/>
        </w:rPr>
        <w:t xml:space="preserve"> learning </w:t>
      </w:r>
      <w:r w:rsidR="00890E5D" w:rsidRPr="00B17C97">
        <w:rPr>
          <w:rFonts w:ascii="Maiandra GD" w:hAnsi="Maiandra GD" w:cs="Arial"/>
        </w:rPr>
        <w:t xml:space="preserve">of </w:t>
      </w:r>
      <w:r w:rsidRPr="00B17C97">
        <w:rPr>
          <w:rFonts w:ascii="Maiandra GD" w:hAnsi="Maiandra GD" w:cs="Arial"/>
        </w:rPr>
        <w:t xml:space="preserve">new skills and concepts effectively and efficiently, using strategies to </w:t>
      </w:r>
      <w:r w:rsidR="008905E7" w:rsidRPr="00B17C97">
        <w:rPr>
          <w:rFonts w:ascii="Maiandra GD" w:hAnsi="Maiandra GD" w:cs="Arial"/>
        </w:rPr>
        <w:t>make the most of learning ‘in the moment’ and ‘make learning</w:t>
      </w:r>
      <w:r w:rsidRPr="00B17C97">
        <w:rPr>
          <w:rFonts w:ascii="Maiandra GD" w:hAnsi="Maiandra GD" w:cs="Arial"/>
        </w:rPr>
        <w:t xml:space="preserve"> stick’</w:t>
      </w:r>
      <w:r w:rsidR="00AE54C7" w:rsidRPr="00B17C97">
        <w:rPr>
          <w:rFonts w:ascii="Maiandra GD" w:hAnsi="Maiandra GD" w:cs="Arial"/>
        </w:rPr>
        <w:t xml:space="preserve"> (see below)</w:t>
      </w:r>
      <w:r w:rsidR="00DC26B0">
        <w:rPr>
          <w:rFonts w:ascii="Maiandra GD" w:hAnsi="Maiandra GD" w:cs="Arial"/>
        </w:rPr>
        <w:t>.</w:t>
      </w:r>
    </w:p>
    <w:p w:rsidR="00B22E8D" w:rsidRPr="00B17C97" w:rsidRDefault="00B22E8D" w:rsidP="007E55A3">
      <w:pPr>
        <w:pStyle w:val="ListParagraph"/>
        <w:numPr>
          <w:ilvl w:val="0"/>
          <w:numId w:val="11"/>
        </w:numPr>
        <w:jc w:val="both"/>
        <w:rPr>
          <w:rFonts w:ascii="Maiandra GD" w:hAnsi="Maiandra GD" w:cs="Arial"/>
        </w:rPr>
      </w:pPr>
      <w:r w:rsidRPr="00B17C97">
        <w:rPr>
          <w:rFonts w:ascii="Maiandra GD" w:hAnsi="Maiandra GD" w:cs="Arial"/>
        </w:rPr>
        <w:t xml:space="preserve">Make </w:t>
      </w:r>
      <w:r w:rsidR="00890E5D" w:rsidRPr="00B17C97">
        <w:rPr>
          <w:rFonts w:ascii="Maiandra GD" w:hAnsi="Maiandra GD" w:cs="Arial"/>
        </w:rPr>
        <w:t xml:space="preserve">the most effective use of </w:t>
      </w:r>
      <w:r w:rsidRPr="00B17C97">
        <w:rPr>
          <w:rFonts w:ascii="Maiandra GD" w:hAnsi="Maiandra GD" w:cs="Arial"/>
        </w:rPr>
        <w:t>time</w:t>
      </w:r>
      <w:r w:rsidR="00DC26B0">
        <w:rPr>
          <w:rFonts w:ascii="Maiandra GD" w:hAnsi="Maiandra GD" w:cs="Arial"/>
        </w:rPr>
        <w:t>.</w:t>
      </w:r>
    </w:p>
    <w:p w:rsidR="00B22E8D" w:rsidRPr="00B17C97" w:rsidRDefault="00B22E8D" w:rsidP="007E55A3">
      <w:pPr>
        <w:pStyle w:val="ListParagraph"/>
        <w:numPr>
          <w:ilvl w:val="0"/>
          <w:numId w:val="11"/>
        </w:numPr>
        <w:jc w:val="both"/>
        <w:rPr>
          <w:rFonts w:ascii="Maiandra GD" w:hAnsi="Maiandra GD" w:cs="Arial"/>
        </w:rPr>
      </w:pPr>
      <w:r w:rsidRPr="00B17C97">
        <w:rPr>
          <w:rFonts w:ascii="Maiandra GD" w:hAnsi="Maiandra GD" w:cs="Arial"/>
        </w:rPr>
        <w:t>Be flexible and adaptable, meeting the needs of the children</w:t>
      </w:r>
      <w:r w:rsidR="00DC26B0">
        <w:rPr>
          <w:rFonts w:ascii="Maiandra GD" w:hAnsi="Maiandra GD" w:cs="Arial"/>
        </w:rPr>
        <w:t>.</w:t>
      </w:r>
    </w:p>
    <w:p w:rsidR="00B22E8D" w:rsidRPr="00B17C97" w:rsidRDefault="00B22E8D" w:rsidP="007E55A3">
      <w:pPr>
        <w:pStyle w:val="ListParagraph"/>
        <w:numPr>
          <w:ilvl w:val="0"/>
          <w:numId w:val="11"/>
        </w:numPr>
        <w:jc w:val="both"/>
        <w:rPr>
          <w:rFonts w:ascii="Maiandra GD" w:hAnsi="Maiandra GD" w:cs="Arial"/>
        </w:rPr>
      </w:pPr>
      <w:r w:rsidRPr="00B17C97">
        <w:rPr>
          <w:rFonts w:ascii="Maiandra GD" w:hAnsi="Maiandra GD" w:cs="Arial"/>
        </w:rPr>
        <w:t>Adapt provision in order that the key concepts and skills are accessible to all, using strategies like pre teaching</w:t>
      </w:r>
      <w:r w:rsidR="00DC26B0">
        <w:rPr>
          <w:rFonts w:ascii="Maiandra GD" w:hAnsi="Maiandra GD" w:cs="Arial"/>
        </w:rPr>
        <w:t>.</w:t>
      </w:r>
    </w:p>
    <w:p w:rsidR="00B22E8D" w:rsidRPr="0075444F" w:rsidRDefault="00B22E8D" w:rsidP="007E55A3">
      <w:pPr>
        <w:pStyle w:val="ListParagraph"/>
        <w:numPr>
          <w:ilvl w:val="0"/>
          <w:numId w:val="11"/>
        </w:numPr>
        <w:jc w:val="both"/>
        <w:rPr>
          <w:rFonts w:ascii="Maiandra GD" w:hAnsi="Maiandra GD" w:cs="Arial"/>
        </w:rPr>
      </w:pPr>
      <w:r w:rsidRPr="0075444F">
        <w:rPr>
          <w:rFonts w:ascii="Maiandra GD" w:hAnsi="Maiandra GD" w:cs="Arial"/>
        </w:rPr>
        <w:t>Ensure that teaching assistants are prepared and deployed making maximum use of their time</w:t>
      </w:r>
      <w:r w:rsidR="00DC26B0">
        <w:rPr>
          <w:rFonts w:ascii="Maiandra GD" w:hAnsi="Maiandra GD" w:cs="Arial"/>
        </w:rPr>
        <w:t>. Teaching assistants are always actively supporting children (not ‘watching’ class teachers teach).</w:t>
      </w:r>
    </w:p>
    <w:p w:rsidR="00B22E8D" w:rsidRDefault="00B22E8D" w:rsidP="007E55A3">
      <w:pPr>
        <w:pStyle w:val="ListParagraph"/>
        <w:numPr>
          <w:ilvl w:val="0"/>
          <w:numId w:val="11"/>
        </w:numPr>
        <w:jc w:val="both"/>
        <w:rPr>
          <w:rFonts w:ascii="Maiandra GD" w:hAnsi="Maiandra GD" w:cs="Arial"/>
        </w:rPr>
      </w:pPr>
      <w:r w:rsidRPr="0075444F">
        <w:rPr>
          <w:rFonts w:ascii="Maiandra GD" w:hAnsi="Maiandra GD" w:cs="Arial"/>
        </w:rPr>
        <w:t>Prepare resources that reflect our community</w:t>
      </w:r>
      <w:r w:rsidR="0075444F" w:rsidRPr="0075444F">
        <w:rPr>
          <w:rFonts w:ascii="Maiandra GD" w:hAnsi="Maiandra GD" w:cs="Arial"/>
        </w:rPr>
        <w:t xml:space="preserve"> and diversity</w:t>
      </w:r>
      <w:r w:rsidR="00BD7874">
        <w:rPr>
          <w:rFonts w:ascii="Maiandra GD" w:hAnsi="Maiandra GD" w:cs="Arial"/>
        </w:rPr>
        <w:t xml:space="preserve"> which challenge stereotypes</w:t>
      </w:r>
      <w:r w:rsidR="00DC26B0">
        <w:rPr>
          <w:rFonts w:ascii="Maiandra GD" w:hAnsi="Maiandra GD" w:cs="Arial"/>
        </w:rPr>
        <w:t>.</w:t>
      </w:r>
    </w:p>
    <w:p w:rsidR="00236063" w:rsidRDefault="00236063" w:rsidP="007E55A3">
      <w:pPr>
        <w:pStyle w:val="ListParagraph"/>
        <w:numPr>
          <w:ilvl w:val="0"/>
          <w:numId w:val="11"/>
        </w:numPr>
        <w:jc w:val="both"/>
        <w:rPr>
          <w:rFonts w:ascii="Maiandra GD" w:hAnsi="Maiandra GD" w:cs="Arial"/>
        </w:rPr>
      </w:pPr>
      <w:r>
        <w:rPr>
          <w:rFonts w:ascii="Maiandra GD" w:hAnsi="Maiandra GD" w:cs="Arial"/>
        </w:rPr>
        <w:t xml:space="preserve">For children who need </w:t>
      </w:r>
      <w:proofErr w:type="gramStart"/>
      <w:r>
        <w:rPr>
          <w:rFonts w:ascii="Maiandra GD" w:hAnsi="Maiandra GD" w:cs="Arial"/>
        </w:rPr>
        <w:t>them</w:t>
      </w:r>
      <w:proofErr w:type="gramEnd"/>
      <w:r>
        <w:rPr>
          <w:rFonts w:ascii="Maiandra GD" w:hAnsi="Maiandra GD" w:cs="Arial"/>
        </w:rPr>
        <w:t xml:space="preserve">, staff have visual timetables and other resources that use </w:t>
      </w:r>
      <w:proofErr w:type="spellStart"/>
      <w:r>
        <w:rPr>
          <w:rFonts w:ascii="Maiandra GD" w:hAnsi="Maiandra GD" w:cs="Arial"/>
        </w:rPr>
        <w:t>Widgit</w:t>
      </w:r>
      <w:proofErr w:type="spellEnd"/>
      <w:r>
        <w:rPr>
          <w:rFonts w:ascii="Maiandra GD" w:hAnsi="Maiandra GD" w:cs="Arial"/>
        </w:rPr>
        <w:t xml:space="preserve"> symbols to make learning, routines and communication accessible for children with SEN and EAL. </w:t>
      </w:r>
    </w:p>
    <w:p w:rsidR="00DC26B0" w:rsidRDefault="00DC26B0" w:rsidP="00DC26B0">
      <w:pPr>
        <w:jc w:val="both"/>
        <w:rPr>
          <w:rFonts w:ascii="Maiandra GD" w:hAnsi="Maiandra GD" w:cs="Arial"/>
        </w:rPr>
      </w:pPr>
      <w:r>
        <w:rPr>
          <w:noProof/>
        </w:rPr>
        <w:drawing>
          <wp:anchor distT="0" distB="0" distL="114300" distR="114300" simplePos="0" relativeHeight="251669504" behindDoc="0" locked="0" layoutInCell="1" allowOverlap="1">
            <wp:simplePos x="0" y="0"/>
            <wp:positionH relativeFrom="margin">
              <wp:align>center</wp:align>
            </wp:positionH>
            <wp:positionV relativeFrom="paragraph">
              <wp:posOffset>100330</wp:posOffset>
            </wp:positionV>
            <wp:extent cx="2335102" cy="1606550"/>
            <wp:effectExtent l="0" t="0" r="8255" b="0"/>
            <wp:wrapNone/>
            <wp:docPr id="2" name="Picture 2" descr="Widgit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git symbol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5102" cy="160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Default="00DC26B0" w:rsidP="00DC26B0">
      <w:pPr>
        <w:jc w:val="both"/>
        <w:rPr>
          <w:rFonts w:ascii="Maiandra GD" w:hAnsi="Maiandra GD" w:cs="Arial"/>
        </w:rPr>
      </w:pPr>
    </w:p>
    <w:p w:rsidR="00DC26B0" w:rsidRPr="00DC26B0" w:rsidRDefault="00DC26B0" w:rsidP="00DC26B0">
      <w:pPr>
        <w:jc w:val="both"/>
        <w:rPr>
          <w:rFonts w:ascii="Maiandra GD" w:hAnsi="Maiandra GD" w:cs="Arial"/>
        </w:rPr>
      </w:pPr>
    </w:p>
    <w:p w:rsidR="00B22E8D" w:rsidRDefault="00B22E8D" w:rsidP="007E55A3">
      <w:pPr>
        <w:pStyle w:val="ListParagraph"/>
        <w:numPr>
          <w:ilvl w:val="0"/>
          <w:numId w:val="11"/>
        </w:numPr>
        <w:jc w:val="both"/>
        <w:rPr>
          <w:rFonts w:ascii="Maiandra GD" w:hAnsi="Maiandra GD" w:cs="Arial"/>
        </w:rPr>
      </w:pPr>
      <w:r w:rsidRPr="0075444F">
        <w:rPr>
          <w:rFonts w:ascii="Maiandra GD" w:hAnsi="Maiandra GD" w:cs="Arial"/>
        </w:rPr>
        <w:t>Plan lessons</w:t>
      </w:r>
      <w:r w:rsidR="0075444F" w:rsidRPr="0075444F">
        <w:rPr>
          <w:rFonts w:ascii="Maiandra GD" w:hAnsi="Maiandra GD" w:cs="Arial"/>
        </w:rPr>
        <w:t xml:space="preserve"> that have an effective weighting of teacher talk and opportunities for children to</w:t>
      </w:r>
      <w:r w:rsidR="00890E5D">
        <w:rPr>
          <w:rFonts w:ascii="Maiandra GD" w:hAnsi="Maiandra GD" w:cs="Arial"/>
        </w:rPr>
        <w:t xml:space="preserve"> take part in activities that will</w:t>
      </w:r>
      <w:r w:rsidR="0075444F" w:rsidRPr="0075444F">
        <w:rPr>
          <w:rFonts w:ascii="Maiandra GD" w:hAnsi="Maiandra GD" w:cs="Arial"/>
        </w:rPr>
        <w:t xml:space="preserve"> embed and apply new concepts and skills, increasing in length to build children’s stamina</w:t>
      </w:r>
      <w:r w:rsidR="003F5C70">
        <w:rPr>
          <w:rFonts w:ascii="Maiandra GD" w:hAnsi="Maiandra GD" w:cs="Arial"/>
        </w:rPr>
        <w:t xml:space="preserve"> and independence. </w:t>
      </w:r>
      <w:r w:rsidR="007E55A3">
        <w:rPr>
          <w:rFonts w:ascii="Maiandra GD" w:hAnsi="Maiandra GD" w:cs="Arial"/>
        </w:rPr>
        <w:t xml:space="preserve">Staff ensure an effective balance of exposition, modelling and independent practice. </w:t>
      </w:r>
    </w:p>
    <w:p w:rsidR="00AE54C7" w:rsidRDefault="00AE54C7" w:rsidP="007E55A3">
      <w:pPr>
        <w:jc w:val="both"/>
        <w:rPr>
          <w:rFonts w:ascii="Maiandra GD" w:hAnsi="Maiandra GD" w:cs="Arial"/>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DC26B0" w:rsidP="007E55A3">
      <w:pPr>
        <w:jc w:val="both"/>
        <w:rPr>
          <w:rFonts w:ascii="Maiandra GD" w:hAnsi="Maiandra GD" w:cs="Arial"/>
          <w:u w:val="single"/>
        </w:rPr>
      </w:pPr>
      <w:r>
        <w:rPr>
          <w:noProof/>
        </w:rPr>
        <w:lastRenderedPageBreak/>
        <w:drawing>
          <wp:anchor distT="0" distB="0" distL="114300" distR="114300" simplePos="0" relativeHeight="251668480" behindDoc="0" locked="0" layoutInCell="1" allowOverlap="1">
            <wp:simplePos x="0" y="0"/>
            <wp:positionH relativeFrom="column">
              <wp:posOffset>1419860</wp:posOffset>
            </wp:positionH>
            <wp:positionV relativeFrom="paragraph">
              <wp:posOffset>-711200</wp:posOffset>
            </wp:positionV>
            <wp:extent cx="1881678" cy="1784350"/>
            <wp:effectExtent l="0" t="0" r="4445"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881678" cy="1784350"/>
                    </a:xfrm>
                    <a:prstGeom prst="rect">
                      <a:avLst/>
                    </a:prstGeom>
                  </pic:spPr>
                </pic:pic>
              </a:graphicData>
            </a:graphic>
            <wp14:sizeRelH relativeFrom="page">
              <wp14:pctWidth>0</wp14:pctWidth>
            </wp14:sizeRelH>
            <wp14:sizeRelV relativeFrom="page">
              <wp14:pctHeight>0</wp14:pctHeight>
            </wp14:sizeRelV>
          </wp:anchor>
        </w:drawing>
      </w: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C90DB2" w:rsidRDefault="00C90DB2" w:rsidP="007E55A3">
      <w:pPr>
        <w:jc w:val="both"/>
        <w:rPr>
          <w:rFonts w:ascii="Maiandra GD" w:hAnsi="Maiandra GD" w:cs="Arial"/>
          <w:u w:val="single"/>
        </w:rPr>
      </w:pPr>
    </w:p>
    <w:p w:rsidR="00AE54C7" w:rsidRPr="00F3478A" w:rsidRDefault="00AE54C7" w:rsidP="007E55A3">
      <w:pPr>
        <w:jc w:val="both"/>
        <w:rPr>
          <w:rFonts w:ascii="Maiandra GD" w:hAnsi="Maiandra GD" w:cs="Arial"/>
          <w:u w:val="single"/>
        </w:rPr>
      </w:pPr>
      <w:r w:rsidRPr="00F3478A">
        <w:rPr>
          <w:rFonts w:ascii="Maiandra GD" w:hAnsi="Maiandra GD" w:cs="Arial"/>
          <w:u w:val="single"/>
        </w:rPr>
        <w:t>How do we ‘make it stick’ here at St Andrews?</w:t>
      </w:r>
    </w:p>
    <w:p w:rsidR="00AE54C7" w:rsidRPr="00F3478A" w:rsidRDefault="00AE54C7" w:rsidP="007E55A3">
      <w:pPr>
        <w:jc w:val="both"/>
        <w:rPr>
          <w:rFonts w:ascii="Maiandra GD" w:hAnsi="Maiandra GD" w:cs="Arial"/>
          <w:u w:val="single"/>
        </w:rPr>
      </w:pPr>
    </w:p>
    <w:p w:rsidR="00D86C4B" w:rsidRPr="00F3478A" w:rsidRDefault="00D86C4B" w:rsidP="007E55A3">
      <w:pPr>
        <w:pStyle w:val="ListParagraph"/>
        <w:numPr>
          <w:ilvl w:val="0"/>
          <w:numId w:val="22"/>
        </w:numPr>
        <w:jc w:val="both"/>
        <w:rPr>
          <w:rFonts w:ascii="Maiandra GD" w:hAnsi="Maiandra GD" w:cs="Arial"/>
        </w:rPr>
      </w:pPr>
      <w:r w:rsidRPr="00F3478A">
        <w:rPr>
          <w:rFonts w:ascii="Maiandra GD" w:hAnsi="Maiandra GD" w:cs="Arial"/>
        </w:rPr>
        <w:t>Quizzes at the start and the end of a unit of work</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Begin each lesson with a short review of previous learning</w:t>
      </w:r>
      <w:r w:rsidR="00BA090D" w:rsidRPr="00F3478A">
        <w:rPr>
          <w:rFonts w:ascii="Maiandra GD" w:hAnsi="Maiandra GD" w:cs="Arial"/>
        </w:rPr>
        <w:t xml:space="preserve"> – daily reviews</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Present new material in small steps</w:t>
      </w:r>
      <w:r w:rsidR="00DC26B0">
        <w:rPr>
          <w:rFonts w:ascii="Maiandra GD" w:hAnsi="Maiandra GD" w:cs="Arial"/>
        </w:rPr>
        <w:t>.</w:t>
      </w:r>
    </w:p>
    <w:p w:rsidR="00D86C4B" w:rsidRPr="00F3478A" w:rsidRDefault="00267848" w:rsidP="007E55A3">
      <w:pPr>
        <w:pStyle w:val="ListParagraph"/>
        <w:numPr>
          <w:ilvl w:val="0"/>
          <w:numId w:val="22"/>
        </w:numPr>
        <w:jc w:val="both"/>
        <w:rPr>
          <w:rFonts w:ascii="Maiandra GD" w:hAnsi="Maiandra GD" w:cs="Arial"/>
        </w:rPr>
      </w:pPr>
      <w:r>
        <w:rPr>
          <w:rFonts w:ascii="Maiandra GD" w:hAnsi="Maiandra GD" w:cs="Arial"/>
          <w:noProof/>
        </w:rPr>
        <w:drawing>
          <wp:anchor distT="0" distB="0" distL="114300" distR="114300" simplePos="0" relativeHeight="251674624" behindDoc="0" locked="0" layoutInCell="1" allowOverlap="1">
            <wp:simplePos x="0" y="0"/>
            <wp:positionH relativeFrom="column">
              <wp:posOffset>4810125</wp:posOffset>
            </wp:positionH>
            <wp:positionV relativeFrom="paragraph">
              <wp:posOffset>42545</wp:posOffset>
            </wp:positionV>
            <wp:extent cx="1103723" cy="799920"/>
            <wp:effectExtent l="0" t="0" r="1270" b="635"/>
            <wp:wrapNone/>
            <wp:docPr id="13" name="Picture 13" descr="C:\Users\bladenkay.j\Local Settings\Temporary Internet Files\Content.MSO\88C38F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ladenkay.j\Local Settings\Temporary Internet Files\Content.MSO\88C38F80.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03723" cy="79992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C4B" w:rsidRPr="00F3478A">
        <w:rPr>
          <w:rFonts w:ascii="Maiandra GD" w:hAnsi="Maiandra GD" w:cs="Arial"/>
        </w:rPr>
        <w:t>Focus on new/key vocabulary</w:t>
      </w:r>
      <w:r>
        <w:rPr>
          <w:rFonts w:ascii="Maiandra GD" w:hAnsi="Maiandra GD" w:cs="Arial"/>
        </w:rPr>
        <w:t xml:space="preserve"> using ‘Word Awareness’ strategies</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Limit the amount of material at one time</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Give clear and detail instructions and explanations</w:t>
      </w:r>
      <w:r w:rsidR="00DC26B0">
        <w:rPr>
          <w:rFonts w:ascii="Maiandra GD" w:hAnsi="Maiandra GD" w:cs="Arial"/>
        </w:rPr>
        <w:t>.</w:t>
      </w:r>
    </w:p>
    <w:p w:rsidR="00BA090D" w:rsidRPr="00F3478A" w:rsidRDefault="00BA090D" w:rsidP="007E55A3">
      <w:pPr>
        <w:pStyle w:val="ListParagraph"/>
        <w:numPr>
          <w:ilvl w:val="0"/>
          <w:numId w:val="22"/>
        </w:numPr>
        <w:jc w:val="both"/>
        <w:rPr>
          <w:rFonts w:ascii="Maiandra GD" w:hAnsi="Maiandra GD" w:cs="Arial"/>
        </w:rPr>
      </w:pPr>
      <w:r w:rsidRPr="00F3478A">
        <w:rPr>
          <w:rFonts w:ascii="Maiandra GD" w:hAnsi="Maiandra GD" w:cs="Arial"/>
        </w:rPr>
        <w:t>Provide models</w:t>
      </w:r>
      <w:r w:rsidR="00DC26B0">
        <w:rPr>
          <w:rFonts w:ascii="Maiandra GD" w:hAnsi="Maiandra GD" w:cs="Arial"/>
        </w:rPr>
        <w:t>.</w:t>
      </w:r>
    </w:p>
    <w:p w:rsidR="00D86C4B" w:rsidRPr="00F3478A" w:rsidRDefault="00D86C4B" w:rsidP="007E55A3">
      <w:pPr>
        <w:pStyle w:val="ListParagraph"/>
        <w:numPr>
          <w:ilvl w:val="0"/>
          <w:numId w:val="22"/>
        </w:numPr>
        <w:jc w:val="both"/>
        <w:rPr>
          <w:rFonts w:ascii="Maiandra GD" w:hAnsi="Maiandra GD" w:cs="Arial"/>
        </w:rPr>
      </w:pPr>
      <w:r w:rsidRPr="00F3478A">
        <w:rPr>
          <w:rFonts w:ascii="Maiandra GD" w:hAnsi="Maiandra GD" w:cs="Arial"/>
        </w:rPr>
        <w:t>Prompts available on working walls</w:t>
      </w:r>
      <w:r w:rsidR="00DC26B0">
        <w:rPr>
          <w:rFonts w:ascii="Maiandra GD" w:hAnsi="Maiandra GD" w:cs="Arial"/>
        </w:rPr>
        <w:t>.</w:t>
      </w:r>
    </w:p>
    <w:p w:rsidR="00BA090D" w:rsidRPr="00F3478A" w:rsidRDefault="00BA090D" w:rsidP="007E55A3">
      <w:pPr>
        <w:pStyle w:val="ListParagraph"/>
        <w:numPr>
          <w:ilvl w:val="0"/>
          <w:numId w:val="22"/>
        </w:numPr>
        <w:jc w:val="both"/>
        <w:rPr>
          <w:rFonts w:ascii="Maiandra GD" w:hAnsi="Maiandra GD" w:cs="Arial"/>
        </w:rPr>
      </w:pPr>
      <w:r w:rsidRPr="00F3478A">
        <w:rPr>
          <w:rFonts w:ascii="Maiandra GD" w:hAnsi="Maiandra GD" w:cs="Arial"/>
        </w:rPr>
        <w:t>Think aloud and model steps</w:t>
      </w:r>
      <w:r w:rsidR="00DC26B0">
        <w:rPr>
          <w:rFonts w:ascii="Maiandra GD" w:hAnsi="Maiandra GD" w:cs="Arial"/>
        </w:rPr>
        <w:t>.</w:t>
      </w:r>
    </w:p>
    <w:p w:rsidR="00BA090D" w:rsidRPr="00F3478A" w:rsidRDefault="003F5C70" w:rsidP="007E55A3">
      <w:pPr>
        <w:pStyle w:val="ListParagraph"/>
        <w:numPr>
          <w:ilvl w:val="0"/>
          <w:numId w:val="22"/>
        </w:numPr>
        <w:jc w:val="both"/>
        <w:rPr>
          <w:rFonts w:ascii="Maiandra GD" w:hAnsi="Maiandra GD" w:cs="Arial"/>
        </w:rPr>
      </w:pPr>
      <w:r>
        <w:rPr>
          <w:rFonts w:ascii="Maiandra GD" w:hAnsi="Maiandra GD" w:cs="Arial"/>
        </w:rPr>
        <w:t>Children</w:t>
      </w:r>
      <w:r w:rsidR="00BA090D" w:rsidRPr="00F3478A">
        <w:rPr>
          <w:rFonts w:ascii="Maiandra GD" w:hAnsi="Maiandra GD" w:cs="Arial"/>
        </w:rPr>
        <w:t xml:space="preserve"> practice after each step</w:t>
      </w:r>
      <w:r w:rsidR="00DC26B0">
        <w:rPr>
          <w:rFonts w:ascii="Maiandra GD" w:hAnsi="Maiandra GD" w:cs="Arial"/>
        </w:rPr>
        <w:t>.</w:t>
      </w:r>
    </w:p>
    <w:p w:rsidR="00BA090D" w:rsidRPr="00F3478A" w:rsidRDefault="003F5C70" w:rsidP="007E55A3">
      <w:pPr>
        <w:pStyle w:val="ListParagraph"/>
        <w:numPr>
          <w:ilvl w:val="0"/>
          <w:numId w:val="22"/>
        </w:numPr>
        <w:jc w:val="both"/>
        <w:rPr>
          <w:rFonts w:ascii="Maiandra GD" w:hAnsi="Maiandra GD" w:cs="Arial"/>
        </w:rPr>
      </w:pPr>
      <w:r>
        <w:rPr>
          <w:rFonts w:ascii="Maiandra GD" w:hAnsi="Maiandra GD" w:cs="Arial"/>
        </w:rPr>
        <w:t>Plan, and introduce effective scaffolds</w:t>
      </w:r>
      <w:r w:rsidR="00DC26B0">
        <w:rPr>
          <w:rFonts w:ascii="Maiandra GD" w:hAnsi="Maiandra GD" w:cs="Arial"/>
        </w:rPr>
        <w:t>.</w:t>
      </w:r>
    </w:p>
    <w:p w:rsidR="00AE54C7" w:rsidRDefault="003F5C70" w:rsidP="007E55A3">
      <w:pPr>
        <w:pStyle w:val="ListParagraph"/>
        <w:numPr>
          <w:ilvl w:val="0"/>
          <w:numId w:val="22"/>
        </w:numPr>
        <w:jc w:val="both"/>
        <w:rPr>
          <w:rFonts w:ascii="Maiandra GD" w:hAnsi="Maiandra GD" w:cs="Arial"/>
        </w:rPr>
      </w:pPr>
      <w:r>
        <w:rPr>
          <w:rFonts w:ascii="Maiandra GD" w:hAnsi="Maiandra GD" w:cs="Arial"/>
        </w:rPr>
        <w:t xml:space="preserve">Ask a range of </w:t>
      </w:r>
      <w:r w:rsidR="00AE54C7" w:rsidRPr="00F3478A">
        <w:rPr>
          <w:rFonts w:ascii="Maiandra GD" w:hAnsi="Maiandra GD" w:cs="Arial"/>
        </w:rPr>
        <w:t>questions and check understanding</w:t>
      </w:r>
      <w:r w:rsidR="00DC26B0">
        <w:rPr>
          <w:rFonts w:ascii="Maiandra GD" w:hAnsi="Maiandra GD" w:cs="Arial"/>
        </w:rPr>
        <w:t>.</w:t>
      </w:r>
    </w:p>
    <w:p w:rsidR="003F5C70" w:rsidRPr="00F3478A" w:rsidRDefault="003F5C70" w:rsidP="007E55A3">
      <w:pPr>
        <w:pStyle w:val="ListParagraph"/>
        <w:numPr>
          <w:ilvl w:val="0"/>
          <w:numId w:val="22"/>
        </w:numPr>
        <w:jc w:val="both"/>
        <w:rPr>
          <w:rFonts w:ascii="Maiandra GD" w:hAnsi="Maiandra GD" w:cs="Arial"/>
        </w:rPr>
      </w:pPr>
      <w:r>
        <w:rPr>
          <w:rFonts w:ascii="Maiandra GD" w:hAnsi="Maiandra GD" w:cs="Arial"/>
        </w:rPr>
        <w:t>Encourage children to use oracy to explain and share their learning</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 xml:space="preserve">Provide a high level of practice for all </w:t>
      </w:r>
      <w:r w:rsidR="003F5C70">
        <w:rPr>
          <w:rFonts w:ascii="Maiandra GD" w:hAnsi="Maiandra GD" w:cs="Arial"/>
        </w:rPr>
        <w:t>children</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 xml:space="preserve">Guide </w:t>
      </w:r>
      <w:r w:rsidR="003F5C70">
        <w:rPr>
          <w:rFonts w:ascii="Maiandra GD" w:hAnsi="Maiandra GD" w:cs="Arial"/>
        </w:rPr>
        <w:t>children</w:t>
      </w:r>
      <w:r w:rsidRPr="00F3478A">
        <w:rPr>
          <w:rFonts w:ascii="Maiandra GD" w:hAnsi="Maiandra GD" w:cs="Arial"/>
        </w:rPr>
        <w:t xml:space="preserve"> as they practice</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Provide models of worked-out problems</w:t>
      </w:r>
      <w:r w:rsidR="00DC26B0">
        <w:rPr>
          <w:rFonts w:ascii="Maiandra GD" w:hAnsi="Maiandra GD" w:cs="Arial"/>
        </w:rPr>
        <w:t>.</w:t>
      </w:r>
    </w:p>
    <w:p w:rsidR="00D96202" w:rsidRPr="00F3478A" w:rsidRDefault="00D96202" w:rsidP="007E55A3">
      <w:pPr>
        <w:pStyle w:val="ListParagraph"/>
        <w:numPr>
          <w:ilvl w:val="0"/>
          <w:numId w:val="22"/>
        </w:numPr>
        <w:jc w:val="both"/>
        <w:rPr>
          <w:rFonts w:ascii="Maiandra GD" w:hAnsi="Maiandra GD" w:cs="Arial"/>
        </w:rPr>
      </w:pPr>
      <w:r>
        <w:rPr>
          <w:rFonts w:ascii="Maiandra GD" w:hAnsi="Maiandra GD" w:cs="Arial"/>
        </w:rPr>
        <w:t xml:space="preserve">Make the most of opportunities for </w:t>
      </w:r>
      <w:r w:rsidR="003F5C70">
        <w:rPr>
          <w:rFonts w:ascii="Maiandra GD" w:hAnsi="Maiandra GD" w:cs="Arial"/>
        </w:rPr>
        <w:t>children</w:t>
      </w:r>
      <w:r>
        <w:rPr>
          <w:rFonts w:ascii="Maiandra GD" w:hAnsi="Maiandra GD" w:cs="Arial"/>
        </w:rPr>
        <w:t xml:space="preserve"> to learn from one another / allow the children to be the expert</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 xml:space="preserve">Check the responses of all </w:t>
      </w:r>
      <w:r w:rsidR="003F5C70">
        <w:rPr>
          <w:rFonts w:ascii="Maiandra GD" w:hAnsi="Maiandra GD" w:cs="Arial"/>
        </w:rPr>
        <w:t>children</w:t>
      </w:r>
      <w:r w:rsidR="00DC26B0">
        <w:rPr>
          <w:rFonts w:ascii="Maiandra GD" w:hAnsi="Maiandra GD" w:cs="Arial"/>
        </w:rPr>
        <w:t>.</w:t>
      </w:r>
    </w:p>
    <w:p w:rsidR="00AE54C7" w:rsidRPr="00F3478A" w:rsidRDefault="00AE54C7" w:rsidP="007E55A3">
      <w:pPr>
        <w:pStyle w:val="ListParagraph"/>
        <w:numPr>
          <w:ilvl w:val="0"/>
          <w:numId w:val="22"/>
        </w:numPr>
        <w:jc w:val="both"/>
        <w:rPr>
          <w:rFonts w:ascii="Maiandra GD" w:hAnsi="Maiandra GD" w:cs="Arial"/>
        </w:rPr>
      </w:pPr>
      <w:r w:rsidRPr="00F3478A">
        <w:rPr>
          <w:rFonts w:ascii="Maiandra GD" w:hAnsi="Maiandra GD" w:cs="Arial"/>
        </w:rPr>
        <w:t>Provide systematic feedback and corrections</w:t>
      </w:r>
      <w:r w:rsidR="00DC26B0">
        <w:rPr>
          <w:rFonts w:ascii="Maiandra GD" w:hAnsi="Maiandra GD" w:cs="Arial"/>
        </w:rPr>
        <w:t>.</w:t>
      </w:r>
    </w:p>
    <w:p w:rsidR="00BA090D" w:rsidRPr="00F3478A" w:rsidRDefault="00BA090D" w:rsidP="007E55A3">
      <w:pPr>
        <w:pStyle w:val="ListParagraph"/>
        <w:numPr>
          <w:ilvl w:val="0"/>
          <w:numId w:val="22"/>
        </w:numPr>
        <w:jc w:val="both"/>
        <w:rPr>
          <w:rFonts w:ascii="Maiandra GD" w:hAnsi="Maiandra GD" w:cs="Arial"/>
        </w:rPr>
      </w:pPr>
      <w:r w:rsidRPr="00F3478A">
        <w:rPr>
          <w:rFonts w:ascii="Maiandra GD" w:hAnsi="Maiandra GD" w:cs="Arial"/>
        </w:rPr>
        <w:t xml:space="preserve">Prepare </w:t>
      </w:r>
      <w:r w:rsidR="003F5C70">
        <w:rPr>
          <w:rFonts w:ascii="Maiandra GD" w:hAnsi="Maiandra GD" w:cs="Arial"/>
        </w:rPr>
        <w:t>children</w:t>
      </w:r>
      <w:r w:rsidRPr="00F3478A">
        <w:rPr>
          <w:rFonts w:ascii="Maiandra GD" w:hAnsi="Maiandra GD" w:cs="Arial"/>
        </w:rPr>
        <w:t xml:space="preserve"> for independent practice</w:t>
      </w:r>
      <w:r w:rsidR="00DC26B0">
        <w:rPr>
          <w:rFonts w:ascii="Maiandra GD" w:hAnsi="Maiandra GD" w:cs="Arial"/>
        </w:rPr>
        <w:t>.</w:t>
      </w:r>
    </w:p>
    <w:p w:rsidR="00BA090D" w:rsidRPr="00F3478A" w:rsidRDefault="00BA090D" w:rsidP="007E55A3">
      <w:pPr>
        <w:pStyle w:val="ListParagraph"/>
        <w:numPr>
          <w:ilvl w:val="0"/>
          <w:numId w:val="22"/>
        </w:numPr>
        <w:jc w:val="both"/>
        <w:rPr>
          <w:rFonts w:ascii="Maiandra GD" w:hAnsi="Maiandra GD" w:cs="Arial"/>
        </w:rPr>
      </w:pPr>
      <w:r w:rsidRPr="00F3478A">
        <w:rPr>
          <w:rFonts w:ascii="Maiandra GD" w:hAnsi="Maiandra GD" w:cs="Arial"/>
        </w:rPr>
        <w:t xml:space="preserve">Monitor </w:t>
      </w:r>
      <w:r w:rsidR="003F5C70">
        <w:rPr>
          <w:rFonts w:ascii="Maiandra GD" w:hAnsi="Maiandra GD" w:cs="Arial"/>
        </w:rPr>
        <w:t>children</w:t>
      </w:r>
      <w:r w:rsidRPr="00F3478A">
        <w:rPr>
          <w:rFonts w:ascii="Maiandra GD" w:hAnsi="Maiandra GD" w:cs="Arial"/>
        </w:rPr>
        <w:t xml:space="preserve"> when they begin independent practice</w:t>
      </w:r>
      <w:r w:rsidR="00DC26B0">
        <w:rPr>
          <w:rFonts w:ascii="Maiandra GD" w:hAnsi="Maiandra GD" w:cs="Arial"/>
        </w:rPr>
        <w:t>.</w:t>
      </w:r>
    </w:p>
    <w:p w:rsidR="00BA090D" w:rsidRDefault="00BA090D" w:rsidP="007E55A3">
      <w:pPr>
        <w:pStyle w:val="ListParagraph"/>
        <w:numPr>
          <w:ilvl w:val="0"/>
          <w:numId w:val="22"/>
        </w:numPr>
        <w:jc w:val="both"/>
        <w:rPr>
          <w:rFonts w:ascii="Maiandra GD" w:hAnsi="Maiandra GD" w:cs="Arial"/>
        </w:rPr>
      </w:pPr>
      <w:r w:rsidRPr="00F3478A">
        <w:rPr>
          <w:rFonts w:ascii="Maiandra GD" w:hAnsi="Maiandra GD" w:cs="Arial"/>
        </w:rPr>
        <w:t>Weekly and monthly reviews/distance from learning</w:t>
      </w:r>
      <w:r w:rsidR="009422AB">
        <w:rPr>
          <w:rFonts w:ascii="Maiandra GD" w:hAnsi="Maiandra GD" w:cs="Arial"/>
        </w:rPr>
        <w:t xml:space="preserve"> including a </w:t>
      </w:r>
      <w:proofErr w:type="gramStart"/>
      <w:r w:rsidR="009422AB">
        <w:rPr>
          <w:rFonts w:ascii="Maiandra GD" w:hAnsi="Maiandra GD" w:cs="Arial"/>
        </w:rPr>
        <w:t>half termly</w:t>
      </w:r>
      <w:proofErr w:type="gramEnd"/>
      <w:r w:rsidR="009422AB">
        <w:rPr>
          <w:rFonts w:ascii="Maiandra GD" w:hAnsi="Maiandra GD" w:cs="Arial"/>
        </w:rPr>
        <w:t xml:space="preserve"> half-day recapping afternoon</w:t>
      </w:r>
      <w:r w:rsidR="00DC26B0">
        <w:rPr>
          <w:rFonts w:ascii="Maiandra GD" w:hAnsi="Maiandra GD" w:cs="Arial"/>
        </w:rPr>
        <w:t>.</w:t>
      </w:r>
    </w:p>
    <w:p w:rsidR="00627572" w:rsidRDefault="00627572" w:rsidP="007E55A3">
      <w:pPr>
        <w:pStyle w:val="ListParagraph"/>
        <w:numPr>
          <w:ilvl w:val="0"/>
          <w:numId w:val="22"/>
        </w:numPr>
        <w:jc w:val="both"/>
        <w:rPr>
          <w:rFonts w:ascii="Maiandra GD" w:hAnsi="Maiandra GD" w:cs="Arial"/>
        </w:rPr>
      </w:pPr>
      <w:r>
        <w:rPr>
          <w:rFonts w:ascii="Maiandra GD" w:hAnsi="Maiandra GD" w:cs="Arial"/>
        </w:rPr>
        <w:t>Compare, contrast and categorise new information</w:t>
      </w:r>
      <w:r w:rsidR="00DC26B0">
        <w:rPr>
          <w:rFonts w:ascii="Maiandra GD" w:hAnsi="Maiandra GD" w:cs="Arial"/>
        </w:rPr>
        <w:t>.</w:t>
      </w:r>
      <w:r>
        <w:rPr>
          <w:rFonts w:ascii="Maiandra GD" w:hAnsi="Maiandra GD" w:cs="Arial"/>
        </w:rPr>
        <w:t xml:space="preserve"> </w:t>
      </w:r>
    </w:p>
    <w:p w:rsidR="00DC26B0" w:rsidRPr="00F3478A" w:rsidRDefault="00DC26B0" w:rsidP="007E55A3">
      <w:pPr>
        <w:pStyle w:val="ListParagraph"/>
        <w:numPr>
          <w:ilvl w:val="0"/>
          <w:numId w:val="22"/>
        </w:numPr>
        <w:jc w:val="both"/>
        <w:rPr>
          <w:rFonts w:ascii="Maiandra GD" w:hAnsi="Maiandra GD" w:cs="Arial"/>
        </w:rPr>
      </w:pPr>
      <w:r>
        <w:rPr>
          <w:rFonts w:ascii="Maiandra GD" w:hAnsi="Maiandra GD" w:cs="Arial"/>
        </w:rPr>
        <w:t>Working walls are knowledge organisers/aide memoirs and help children retain key knowledge and vocabulary.</w:t>
      </w:r>
    </w:p>
    <w:p w:rsidR="00C677F8" w:rsidRDefault="00C677F8" w:rsidP="007E55A3">
      <w:pPr>
        <w:jc w:val="both"/>
        <w:rPr>
          <w:rFonts w:ascii="Maiandra GD" w:hAnsi="Maiandra GD" w:cs="Arial"/>
        </w:rPr>
      </w:pPr>
    </w:p>
    <w:p w:rsidR="00DC26B0" w:rsidRDefault="00DC26B0" w:rsidP="007E55A3">
      <w:pPr>
        <w:jc w:val="both"/>
        <w:rPr>
          <w:rFonts w:ascii="Maiandra GD" w:hAnsi="Maiandra GD" w:cs="Arial"/>
          <w:u w:val="single"/>
        </w:rPr>
      </w:pPr>
      <w:r>
        <w:rPr>
          <w:rFonts w:ascii="Maiandra GD" w:hAnsi="Maiandra GD" w:cs="Arial"/>
          <w:noProof/>
          <w:u w:val="single"/>
        </w:rPr>
        <w:drawing>
          <wp:anchor distT="0" distB="0" distL="114300" distR="114300" simplePos="0" relativeHeight="251670528" behindDoc="0" locked="0" layoutInCell="1" allowOverlap="1">
            <wp:simplePos x="0" y="0"/>
            <wp:positionH relativeFrom="column">
              <wp:posOffset>1422400</wp:posOffset>
            </wp:positionH>
            <wp:positionV relativeFrom="paragraph">
              <wp:posOffset>95885</wp:posOffset>
            </wp:positionV>
            <wp:extent cx="2146300" cy="1041400"/>
            <wp:effectExtent l="0" t="0" r="6350" b="6350"/>
            <wp:wrapNone/>
            <wp:docPr id="9" name="Picture 9" descr="C:\Users\bladenkay.j\Local Settings\Temporary Internet Files\Content.MSO\EF2E60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ladenkay.j\Local Settings\Temporary Internet Files\Content.MSO\EF2E60F2.tmp"/>
                    <pic:cNvPicPr>
                      <a:picLocks noChangeAspect="1" noChangeArrowheads="1"/>
                    </pic:cNvPicPr>
                  </pic:nvPicPr>
                  <pic:blipFill rotWithShape="1">
                    <a:blip r:embed="rId16">
                      <a:extLst>
                        <a:ext uri="{28A0092B-C50C-407E-A947-70E740481C1C}">
                          <a14:useLocalDpi xmlns:a14="http://schemas.microsoft.com/office/drawing/2010/main" val="0"/>
                        </a:ext>
                      </a:extLst>
                    </a:blip>
                    <a:srcRect t="25148" b="26332"/>
                    <a:stretch/>
                  </pic:blipFill>
                  <pic:spPr bwMode="auto">
                    <a:xfrm>
                      <a:off x="0" y="0"/>
                      <a:ext cx="2146300" cy="1041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C26B0" w:rsidRDefault="00DC26B0" w:rsidP="007E55A3">
      <w:pPr>
        <w:jc w:val="both"/>
        <w:rPr>
          <w:rFonts w:ascii="Maiandra GD" w:hAnsi="Maiandra GD" w:cs="Arial"/>
          <w:u w:val="single"/>
        </w:rPr>
      </w:pPr>
    </w:p>
    <w:p w:rsidR="00DC26B0" w:rsidRDefault="00DC26B0" w:rsidP="007E55A3">
      <w:pPr>
        <w:jc w:val="both"/>
        <w:rPr>
          <w:rFonts w:ascii="Maiandra GD" w:hAnsi="Maiandra GD" w:cs="Arial"/>
          <w:u w:val="single"/>
        </w:rPr>
      </w:pPr>
    </w:p>
    <w:p w:rsidR="00DC26B0" w:rsidRDefault="00DC26B0" w:rsidP="007E55A3">
      <w:pPr>
        <w:jc w:val="both"/>
        <w:rPr>
          <w:rFonts w:ascii="Maiandra GD" w:hAnsi="Maiandra GD" w:cs="Arial"/>
          <w:u w:val="single"/>
        </w:rPr>
      </w:pPr>
    </w:p>
    <w:p w:rsidR="00DC26B0" w:rsidRDefault="00DC26B0" w:rsidP="007E55A3">
      <w:pPr>
        <w:jc w:val="both"/>
        <w:rPr>
          <w:rFonts w:ascii="Maiandra GD" w:hAnsi="Maiandra GD" w:cs="Arial"/>
          <w:u w:val="single"/>
        </w:rPr>
      </w:pPr>
    </w:p>
    <w:p w:rsidR="00DC26B0" w:rsidRDefault="00DC26B0" w:rsidP="007E55A3">
      <w:pPr>
        <w:jc w:val="both"/>
        <w:rPr>
          <w:rFonts w:ascii="Maiandra GD" w:hAnsi="Maiandra GD" w:cs="Arial"/>
          <w:u w:val="single"/>
        </w:rPr>
      </w:pPr>
    </w:p>
    <w:p w:rsidR="00C677F8" w:rsidRPr="00C677F8" w:rsidRDefault="00261817" w:rsidP="007E55A3">
      <w:pPr>
        <w:jc w:val="both"/>
        <w:rPr>
          <w:rFonts w:ascii="Maiandra GD" w:hAnsi="Maiandra GD" w:cs="Arial"/>
          <w:u w:val="single"/>
        </w:rPr>
      </w:pPr>
      <w:r>
        <w:rPr>
          <w:rFonts w:ascii="Maiandra GD" w:hAnsi="Maiandra GD" w:cs="Arial"/>
          <w:u w:val="single"/>
        </w:rPr>
        <w:t>Lesson S</w:t>
      </w:r>
      <w:r w:rsidR="00C677F8" w:rsidRPr="00C677F8">
        <w:rPr>
          <w:rFonts w:ascii="Maiandra GD" w:hAnsi="Maiandra GD" w:cs="Arial"/>
          <w:u w:val="single"/>
        </w:rPr>
        <w:t>tarters</w:t>
      </w:r>
    </w:p>
    <w:p w:rsidR="00C677F8" w:rsidRDefault="00C677F8" w:rsidP="007E55A3">
      <w:pPr>
        <w:jc w:val="both"/>
        <w:rPr>
          <w:rFonts w:ascii="Maiandra GD" w:hAnsi="Maiandra GD" w:cs="Arial"/>
        </w:rPr>
      </w:pPr>
      <w:r>
        <w:rPr>
          <w:rFonts w:ascii="Maiandra GD" w:hAnsi="Maiandra GD" w:cs="Arial"/>
        </w:rPr>
        <w:t>Introductions to lessons will include opportunities to:</w:t>
      </w:r>
    </w:p>
    <w:p w:rsidR="00C677F8" w:rsidRDefault="00C677F8" w:rsidP="007E55A3">
      <w:pPr>
        <w:pStyle w:val="ListParagraph"/>
        <w:numPr>
          <w:ilvl w:val="0"/>
          <w:numId w:val="12"/>
        </w:numPr>
        <w:jc w:val="both"/>
        <w:rPr>
          <w:rFonts w:ascii="Maiandra GD" w:hAnsi="Maiandra GD" w:cs="Arial"/>
        </w:rPr>
      </w:pPr>
      <w:r w:rsidRPr="00C677F8">
        <w:rPr>
          <w:rFonts w:ascii="Maiandra GD" w:hAnsi="Maiandra GD" w:cs="Arial"/>
        </w:rPr>
        <w:t>Be active, engaging and pacey</w:t>
      </w:r>
      <w:r w:rsidR="00267848">
        <w:rPr>
          <w:rFonts w:ascii="Maiandra GD" w:hAnsi="Maiandra GD" w:cs="Arial"/>
        </w:rPr>
        <w:t>.</w:t>
      </w:r>
    </w:p>
    <w:p w:rsidR="00261817" w:rsidRPr="00C677F8" w:rsidRDefault="00261817" w:rsidP="007E55A3">
      <w:pPr>
        <w:pStyle w:val="ListParagraph"/>
        <w:numPr>
          <w:ilvl w:val="0"/>
          <w:numId w:val="12"/>
        </w:numPr>
        <w:jc w:val="both"/>
        <w:rPr>
          <w:rFonts w:ascii="Maiandra GD" w:hAnsi="Maiandra GD" w:cs="Arial"/>
        </w:rPr>
      </w:pPr>
      <w:r>
        <w:rPr>
          <w:rFonts w:ascii="Maiandra GD" w:hAnsi="Maiandra GD" w:cs="Arial"/>
        </w:rPr>
        <w:t>Be purposeful</w:t>
      </w:r>
      <w:r w:rsidR="00267848">
        <w:rPr>
          <w:rFonts w:ascii="Maiandra GD" w:hAnsi="Maiandra GD" w:cs="Arial"/>
        </w:rPr>
        <w:t>.</w:t>
      </w:r>
    </w:p>
    <w:p w:rsidR="00C677F8" w:rsidRPr="00C677F8" w:rsidRDefault="00C677F8" w:rsidP="007E55A3">
      <w:pPr>
        <w:pStyle w:val="ListParagraph"/>
        <w:numPr>
          <w:ilvl w:val="0"/>
          <w:numId w:val="12"/>
        </w:numPr>
        <w:jc w:val="both"/>
        <w:rPr>
          <w:rFonts w:ascii="Maiandra GD" w:hAnsi="Maiandra GD" w:cs="Arial"/>
        </w:rPr>
      </w:pPr>
      <w:r w:rsidRPr="00C677F8">
        <w:rPr>
          <w:rFonts w:ascii="Maiandra GD" w:hAnsi="Maiandra GD" w:cs="Arial"/>
        </w:rPr>
        <w:lastRenderedPageBreak/>
        <w:t>Be time limited</w:t>
      </w:r>
      <w:r w:rsidR="00267848">
        <w:rPr>
          <w:rFonts w:ascii="Maiandra GD" w:hAnsi="Maiandra GD" w:cs="Arial"/>
        </w:rPr>
        <w:t>.</w:t>
      </w:r>
    </w:p>
    <w:p w:rsidR="00C677F8" w:rsidRPr="00C677F8" w:rsidRDefault="00C677F8" w:rsidP="007E55A3">
      <w:pPr>
        <w:pStyle w:val="ListParagraph"/>
        <w:numPr>
          <w:ilvl w:val="0"/>
          <w:numId w:val="12"/>
        </w:numPr>
        <w:jc w:val="both"/>
        <w:rPr>
          <w:rFonts w:ascii="Maiandra GD" w:hAnsi="Maiandra GD" w:cs="Arial"/>
        </w:rPr>
      </w:pPr>
      <w:r w:rsidRPr="00C677F8">
        <w:rPr>
          <w:rFonts w:ascii="Maiandra GD" w:hAnsi="Maiandra GD" w:cs="Arial"/>
        </w:rPr>
        <w:t>Recap on prior learning</w:t>
      </w:r>
      <w:r w:rsidR="00267848">
        <w:rPr>
          <w:rFonts w:ascii="Maiandra GD" w:hAnsi="Maiandra GD" w:cs="Arial"/>
        </w:rPr>
        <w:t>.</w:t>
      </w:r>
    </w:p>
    <w:p w:rsidR="00C677F8" w:rsidRPr="00C677F8" w:rsidRDefault="00C677F8" w:rsidP="007E55A3">
      <w:pPr>
        <w:pStyle w:val="ListParagraph"/>
        <w:numPr>
          <w:ilvl w:val="0"/>
          <w:numId w:val="12"/>
        </w:numPr>
        <w:jc w:val="both"/>
        <w:rPr>
          <w:rFonts w:ascii="Maiandra GD" w:hAnsi="Maiandra GD" w:cs="Arial"/>
        </w:rPr>
      </w:pPr>
      <w:r w:rsidRPr="00C677F8">
        <w:rPr>
          <w:rFonts w:ascii="Maiandra GD" w:hAnsi="Maiandra GD" w:cs="Arial"/>
        </w:rPr>
        <w:t>Address any misconceptions</w:t>
      </w:r>
      <w:r w:rsidR="00267848">
        <w:rPr>
          <w:rFonts w:ascii="Maiandra GD" w:hAnsi="Maiandra GD" w:cs="Arial"/>
        </w:rPr>
        <w:t>.</w:t>
      </w:r>
      <w:r w:rsidRPr="00C677F8">
        <w:rPr>
          <w:rFonts w:ascii="Maiandra GD" w:hAnsi="Maiandra GD" w:cs="Arial"/>
        </w:rPr>
        <w:t xml:space="preserve"> </w:t>
      </w:r>
    </w:p>
    <w:p w:rsidR="00C677F8" w:rsidRPr="00C677F8" w:rsidRDefault="00C677F8" w:rsidP="007E55A3">
      <w:pPr>
        <w:pStyle w:val="ListParagraph"/>
        <w:numPr>
          <w:ilvl w:val="0"/>
          <w:numId w:val="12"/>
        </w:numPr>
        <w:jc w:val="both"/>
        <w:rPr>
          <w:rFonts w:ascii="Maiandra GD" w:hAnsi="Maiandra GD" w:cs="Arial"/>
        </w:rPr>
      </w:pPr>
      <w:r w:rsidRPr="00C677F8">
        <w:rPr>
          <w:rFonts w:ascii="Maiandra GD" w:hAnsi="Maiandra GD" w:cs="Arial"/>
        </w:rPr>
        <w:t>Prepare children for the new learning</w:t>
      </w:r>
      <w:r w:rsidR="00267848">
        <w:rPr>
          <w:rFonts w:ascii="Maiandra GD" w:hAnsi="Maiandra GD" w:cs="Arial"/>
        </w:rPr>
        <w:t>.</w:t>
      </w:r>
    </w:p>
    <w:p w:rsidR="00C677F8" w:rsidRDefault="00C677F8" w:rsidP="007E55A3">
      <w:pPr>
        <w:pStyle w:val="ListParagraph"/>
        <w:numPr>
          <w:ilvl w:val="0"/>
          <w:numId w:val="12"/>
        </w:numPr>
        <w:jc w:val="both"/>
        <w:rPr>
          <w:rFonts w:ascii="Maiandra GD" w:hAnsi="Maiandra GD" w:cs="Arial"/>
        </w:rPr>
      </w:pPr>
      <w:r w:rsidRPr="00C677F8">
        <w:rPr>
          <w:rFonts w:ascii="Maiandra GD" w:hAnsi="Maiandra GD" w:cs="Arial"/>
        </w:rPr>
        <w:t>Rehearse basic/key skills like phonics, counting, spelling</w:t>
      </w:r>
      <w:r w:rsidR="00267848">
        <w:rPr>
          <w:rFonts w:ascii="Maiandra GD" w:hAnsi="Maiandra GD" w:cs="Arial"/>
        </w:rPr>
        <w:t>.</w:t>
      </w:r>
    </w:p>
    <w:p w:rsidR="00DC26B0" w:rsidRDefault="00890E5D" w:rsidP="00DC26B0">
      <w:pPr>
        <w:pStyle w:val="ListParagraph"/>
        <w:numPr>
          <w:ilvl w:val="0"/>
          <w:numId w:val="12"/>
        </w:numPr>
        <w:jc w:val="both"/>
        <w:rPr>
          <w:rFonts w:ascii="Maiandra GD" w:hAnsi="Maiandra GD" w:cs="Arial"/>
        </w:rPr>
      </w:pPr>
      <w:r>
        <w:rPr>
          <w:rFonts w:ascii="Maiandra GD" w:hAnsi="Maiandra GD" w:cs="Arial"/>
        </w:rPr>
        <w:t>Include appropriate opportunities to act on feedback</w:t>
      </w:r>
      <w:r w:rsidR="00267848">
        <w:rPr>
          <w:rFonts w:ascii="Maiandra GD" w:hAnsi="Maiandra GD" w:cs="Arial"/>
        </w:rPr>
        <w:t>.</w:t>
      </w:r>
    </w:p>
    <w:p w:rsidR="00267848" w:rsidRDefault="00267848" w:rsidP="00DC26B0">
      <w:pPr>
        <w:pStyle w:val="ListParagraph"/>
        <w:numPr>
          <w:ilvl w:val="0"/>
          <w:numId w:val="12"/>
        </w:numPr>
        <w:jc w:val="both"/>
        <w:rPr>
          <w:rFonts w:ascii="Maiandra GD" w:hAnsi="Maiandra GD" w:cs="Arial"/>
        </w:rPr>
      </w:pPr>
      <w:r>
        <w:rPr>
          <w:rFonts w:ascii="Maiandra GD" w:hAnsi="Maiandra GD" w:cs="Arial"/>
        </w:rPr>
        <w:t>Teaching assistants are actively supporting children with learning.</w:t>
      </w: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r>
        <w:rPr>
          <w:rFonts w:ascii="Maiandra GD" w:hAnsi="Maiandra GD" w:cs="Arial"/>
          <w:noProof/>
          <w:u w:val="single"/>
        </w:rPr>
        <w:drawing>
          <wp:anchor distT="0" distB="0" distL="114300" distR="114300" simplePos="0" relativeHeight="251671552" behindDoc="0" locked="0" layoutInCell="1" allowOverlap="1">
            <wp:simplePos x="0" y="0"/>
            <wp:positionH relativeFrom="column">
              <wp:posOffset>1162050</wp:posOffset>
            </wp:positionH>
            <wp:positionV relativeFrom="paragraph">
              <wp:posOffset>73025</wp:posOffset>
            </wp:positionV>
            <wp:extent cx="2622550" cy="1746250"/>
            <wp:effectExtent l="0" t="0" r="6350" b="6350"/>
            <wp:wrapNone/>
            <wp:docPr id="10" name="Picture 10" descr="C:\Users\bladenkay.j\Local Settings\Temporary Internet Files\Content.MSO\301BA3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ladenkay.j\Local Settings\Temporary Internet Files\Content.MSO\301BA39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22550" cy="1746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DC26B0" w:rsidRDefault="00DC26B0" w:rsidP="00DC26B0">
      <w:pPr>
        <w:jc w:val="both"/>
        <w:rPr>
          <w:rFonts w:ascii="Maiandra GD" w:hAnsi="Maiandra GD" w:cs="Arial"/>
          <w:u w:val="single"/>
        </w:rPr>
      </w:pPr>
    </w:p>
    <w:p w:rsidR="00261817" w:rsidRPr="00DC26B0" w:rsidRDefault="00261817" w:rsidP="00DC26B0">
      <w:pPr>
        <w:jc w:val="both"/>
        <w:rPr>
          <w:rFonts w:ascii="Maiandra GD" w:hAnsi="Maiandra GD" w:cs="Arial"/>
        </w:rPr>
      </w:pPr>
      <w:r w:rsidRPr="00DC26B0">
        <w:rPr>
          <w:rFonts w:ascii="Maiandra GD" w:hAnsi="Maiandra GD" w:cs="Arial"/>
          <w:u w:val="single"/>
        </w:rPr>
        <w:t>Teaching Input</w:t>
      </w:r>
    </w:p>
    <w:p w:rsidR="00261817" w:rsidRDefault="00261817" w:rsidP="007E55A3">
      <w:pPr>
        <w:ind w:left="142"/>
        <w:jc w:val="both"/>
        <w:rPr>
          <w:rFonts w:ascii="Maiandra GD" w:hAnsi="Maiandra GD" w:cs="Arial"/>
        </w:rPr>
      </w:pPr>
      <w:r>
        <w:rPr>
          <w:rFonts w:ascii="Maiandra GD" w:hAnsi="Maiandra GD" w:cs="Arial"/>
        </w:rPr>
        <w:t>Teaching will:</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Focus on the new learning of concepts and skills</w:t>
      </w:r>
      <w:r w:rsidR="00267848">
        <w:rPr>
          <w:rFonts w:ascii="Maiandra GD" w:hAnsi="Maiandra GD" w:cs="Arial"/>
        </w:rPr>
        <w:t>.</w:t>
      </w:r>
    </w:p>
    <w:p w:rsidR="0097799A" w:rsidRPr="003073CE" w:rsidRDefault="0097799A" w:rsidP="007E55A3">
      <w:pPr>
        <w:pStyle w:val="ListParagraph"/>
        <w:numPr>
          <w:ilvl w:val="0"/>
          <w:numId w:val="14"/>
        </w:numPr>
        <w:jc w:val="both"/>
        <w:rPr>
          <w:rFonts w:ascii="Maiandra GD" w:hAnsi="Maiandra GD" w:cs="Arial"/>
        </w:rPr>
      </w:pPr>
      <w:r w:rsidRPr="003073CE">
        <w:rPr>
          <w:rFonts w:ascii="Maiandra GD" w:hAnsi="Maiandra GD" w:cs="Arial"/>
        </w:rPr>
        <w:t>Develop language and communication</w:t>
      </w:r>
      <w:r w:rsidR="00267848">
        <w:rPr>
          <w:rFonts w:ascii="Maiandra GD" w:hAnsi="Maiandra GD" w:cs="Arial"/>
        </w:rPr>
        <w:t>.</w:t>
      </w:r>
    </w:p>
    <w:p w:rsidR="0097799A" w:rsidRPr="003073CE" w:rsidRDefault="0097799A" w:rsidP="007E55A3">
      <w:pPr>
        <w:pStyle w:val="ListParagraph"/>
        <w:numPr>
          <w:ilvl w:val="0"/>
          <w:numId w:val="14"/>
        </w:numPr>
        <w:jc w:val="both"/>
        <w:rPr>
          <w:rFonts w:ascii="Maiandra GD" w:hAnsi="Maiandra GD" w:cs="Arial"/>
        </w:rPr>
      </w:pPr>
      <w:r w:rsidRPr="003073CE">
        <w:rPr>
          <w:rFonts w:ascii="Maiandra GD" w:hAnsi="Maiandra GD" w:cs="Arial"/>
        </w:rPr>
        <w:t>Demonstrate good teacher knowledge</w:t>
      </w:r>
      <w:r w:rsidR="00267848">
        <w:rPr>
          <w:rFonts w:ascii="Maiandra GD" w:hAnsi="Maiandra GD" w:cs="Arial"/>
        </w:rPr>
        <w:t>.</w:t>
      </w:r>
    </w:p>
    <w:p w:rsidR="00261817" w:rsidRPr="003073CE" w:rsidRDefault="0097799A" w:rsidP="007E55A3">
      <w:pPr>
        <w:pStyle w:val="ListParagraph"/>
        <w:numPr>
          <w:ilvl w:val="0"/>
          <w:numId w:val="14"/>
        </w:numPr>
        <w:jc w:val="both"/>
        <w:rPr>
          <w:rFonts w:ascii="Maiandra GD" w:hAnsi="Maiandra GD" w:cs="Arial"/>
        </w:rPr>
      </w:pPr>
      <w:r w:rsidRPr="003073CE">
        <w:rPr>
          <w:rFonts w:ascii="Maiandra GD" w:hAnsi="Maiandra GD" w:cs="Arial"/>
        </w:rPr>
        <w:t xml:space="preserve">Be pacey, </w:t>
      </w:r>
      <w:r w:rsidR="00261817" w:rsidRPr="003073CE">
        <w:rPr>
          <w:rFonts w:ascii="Maiandra GD" w:hAnsi="Maiandra GD" w:cs="Arial"/>
        </w:rPr>
        <w:t>engaging</w:t>
      </w:r>
      <w:r w:rsidRPr="003073CE">
        <w:rPr>
          <w:rFonts w:ascii="Maiandra GD" w:hAnsi="Maiandra GD" w:cs="Arial"/>
        </w:rPr>
        <w:t xml:space="preserve"> and interactive</w:t>
      </w:r>
      <w:r w:rsidR="00267848">
        <w:rPr>
          <w:rFonts w:ascii="Maiandra GD" w:hAnsi="Maiandra GD" w:cs="Arial"/>
        </w:rPr>
        <w:t>.</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Be time limited</w:t>
      </w:r>
      <w:r w:rsidR="00267848">
        <w:rPr>
          <w:rFonts w:ascii="Maiandra GD" w:hAnsi="Maiandra GD" w:cs="Arial"/>
        </w:rPr>
        <w:t>.</w:t>
      </w:r>
    </w:p>
    <w:p w:rsidR="0097799A" w:rsidRPr="003073CE" w:rsidRDefault="0097799A" w:rsidP="007E55A3">
      <w:pPr>
        <w:pStyle w:val="ListParagraph"/>
        <w:numPr>
          <w:ilvl w:val="0"/>
          <w:numId w:val="14"/>
        </w:numPr>
        <w:jc w:val="both"/>
        <w:rPr>
          <w:rFonts w:ascii="Maiandra GD" w:hAnsi="Maiandra GD" w:cs="Arial"/>
        </w:rPr>
      </w:pPr>
      <w:r w:rsidRPr="003073CE">
        <w:rPr>
          <w:rFonts w:ascii="Maiandra GD" w:hAnsi="Maiandra GD" w:cs="Arial"/>
        </w:rPr>
        <w:t>Have all necessary resources prepared and ready</w:t>
      </w:r>
      <w:r w:rsidR="00267848">
        <w:rPr>
          <w:rFonts w:ascii="Maiandra GD" w:hAnsi="Maiandra GD" w:cs="Arial"/>
        </w:rPr>
        <w:t>.</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Include opportunities for assessment for learning</w:t>
      </w:r>
      <w:r w:rsidR="00267848">
        <w:rPr>
          <w:rFonts w:ascii="Maiandra GD" w:hAnsi="Maiandra GD" w:cs="Arial"/>
        </w:rPr>
        <w:t>.</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Be adapted during the session meeting the learning needs of the children</w:t>
      </w:r>
      <w:r w:rsidR="00267848">
        <w:rPr>
          <w:rFonts w:ascii="Maiandra GD" w:hAnsi="Maiandra GD" w:cs="Arial"/>
        </w:rPr>
        <w:t>.</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Include effective modelling, demonstrations and applications in different contexts</w:t>
      </w:r>
      <w:r w:rsidR="00267848">
        <w:rPr>
          <w:rFonts w:ascii="Maiandra GD" w:hAnsi="Maiandra GD" w:cs="Arial"/>
        </w:rPr>
        <w:t>.</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Include effective and active employment of TAs</w:t>
      </w:r>
      <w:r w:rsidR="00267848">
        <w:rPr>
          <w:rFonts w:ascii="Maiandra GD" w:hAnsi="Maiandra GD" w:cs="Arial"/>
        </w:rPr>
        <w:t xml:space="preserve"> who are actively supporting teaching and learning (not ‘observing’ the teacher or children).</w:t>
      </w:r>
    </w:p>
    <w:p w:rsidR="00261817" w:rsidRPr="003073CE" w:rsidRDefault="00261817" w:rsidP="007E55A3">
      <w:pPr>
        <w:pStyle w:val="ListParagraph"/>
        <w:numPr>
          <w:ilvl w:val="0"/>
          <w:numId w:val="14"/>
        </w:numPr>
        <w:jc w:val="both"/>
        <w:rPr>
          <w:rFonts w:ascii="Maiandra GD" w:hAnsi="Maiandra GD" w:cs="Arial"/>
        </w:rPr>
      </w:pPr>
      <w:r w:rsidRPr="003073CE">
        <w:rPr>
          <w:rFonts w:ascii="Maiandra GD" w:hAnsi="Maiandra GD" w:cs="Arial"/>
        </w:rPr>
        <w:t xml:space="preserve">Include a range of questioning </w:t>
      </w:r>
      <w:r w:rsidR="0097799A" w:rsidRPr="003073CE">
        <w:rPr>
          <w:rFonts w:ascii="Maiandra GD" w:hAnsi="Maiandra GD" w:cs="Arial"/>
        </w:rPr>
        <w:t>techniques whilst avoiding a reliance on ‘hands up’</w:t>
      </w:r>
      <w:r w:rsidR="00267848">
        <w:rPr>
          <w:rFonts w:ascii="Maiandra GD" w:hAnsi="Maiandra GD" w:cs="Arial"/>
        </w:rPr>
        <w:t>.</w:t>
      </w:r>
    </w:p>
    <w:p w:rsidR="0097799A" w:rsidRDefault="00DC0F78" w:rsidP="007E55A3">
      <w:pPr>
        <w:pStyle w:val="ListParagraph"/>
        <w:numPr>
          <w:ilvl w:val="0"/>
          <w:numId w:val="14"/>
        </w:numPr>
        <w:jc w:val="both"/>
        <w:rPr>
          <w:rFonts w:ascii="Maiandra GD" w:hAnsi="Maiandra GD" w:cs="Arial"/>
        </w:rPr>
      </w:pPr>
      <w:r>
        <w:rPr>
          <w:rFonts w:ascii="Maiandra GD" w:hAnsi="Maiandra GD" w:cs="Arial"/>
        </w:rPr>
        <w:t>Enhance teacher/child</w:t>
      </w:r>
      <w:r w:rsidR="0097799A" w:rsidRPr="003073CE">
        <w:rPr>
          <w:rFonts w:ascii="Maiandra GD" w:hAnsi="Maiandra GD" w:cs="Arial"/>
        </w:rPr>
        <w:t xml:space="preserve"> relationships</w:t>
      </w:r>
      <w:r w:rsidR="00267848">
        <w:rPr>
          <w:rFonts w:ascii="Maiandra GD" w:hAnsi="Maiandra GD" w:cs="Arial"/>
        </w:rPr>
        <w:t>.</w:t>
      </w:r>
    </w:p>
    <w:p w:rsidR="0060297F" w:rsidRDefault="0060297F" w:rsidP="007E55A3">
      <w:pPr>
        <w:jc w:val="both"/>
        <w:rPr>
          <w:rFonts w:ascii="Maiandra GD" w:hAnsi="Maiandra GD" w:cs="Arial"/>
        </w:rPr>
      </w:pPr>
    </w:p>
    <w:p w:rsidR="0060297F" w:rsidRPr="0060297F" w:rsidRDefault="0060297F" w:rsidP="007E55A3">
      <w:pPr>
        <w:jc w:val="both"/>
        <w:rPr>
          <w:rFonts w:ascii="Maiandra GD" w:hAnsi="Maiandra GD" w:cs="Arial"/>
          <w:u w:val="single"/>
        </w:rPr>
      </w:pPr>
      <w:r w:rsidRPr="0060297F">
        <w:rPr>
          <w:rFonts w:ascii="Maiandra GD" w:hAnsi="Maiandra GD" w:cs="Arial"/>
          <w:u w:val="single"/>
        </w:rPr>
        <w:t>Reinforcing key concepts ‘in the moment’</w:t>
      </w:r>
    </w:p>
    <w:p w:rsidR="0097799A" w:rsidRDefault="0039344E" w:rsidP="007E55A3">
      <w:pPr>
        <w:jc w:val="both"/>
        <w:rPr>
          <w:rFonts w:ascii="Maiandra GD" w:hAnsi="Maiandra GD" w:cs="Arial"/>
        </w:rPr>
      </w:pPr>
      <w:r>
        <w:rPr>
          <w:rFonts w:ascii="Maiandra GD" w:hAnsi="Maiandra GD" w:cs="Arial"/>
        </w:rPr>
        <w:t>Staff</w:t>
      </w:r>
      <w:r w:rsidR="00187055">
        <w:rPr>
          <w:rFonts w:ascii="Maiandra GD" w:hAnsi="Maiandra GD" w:cs="Arial"/>
        </w:rPr>
        <w:t xml:space="preserve"> will capitalise on opportunities to learn and remember key concepts and facts ‘in the moment’ by using strategies like:</w:t>
      </w:r>
    </w:p>
    <w:p w:rsidR="00187055" w:rsidRDefault="00187055" w:rsidP="007E55A3">
      <w:pPr>
        <w:jc w:val="both"/>
        <w:rPr>
          <w:rFonts w:ascii="Maiandra GD" w:hAnsi="Maiandra GD" w:cs="Arial"/>
        </w:rPr>
      </w:pP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Repeat words/phrases</w:t>
      </w:r>
      <w:r w:rsidR="00267848">
        <w:rPr>
          <w:rFonts w:ascii="Maiandra GD" w:hAnsi="Maiandra GD" w:cs="Arial"/>
        </w:rPr>
        <w:t>.</w:t>
      </w:r>
      <w:r w:rsidRPr="00187055">
        <w:rPr>
          <w:rFonts w:ascii="Maiandra GD" w:hAnsi="Maiandra GD" w:cs="Arial"/>
        </w:rPr>
        <w:t xml:space="preserve"> </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 xml:space="preserve">Using new vocabulary or knowledge in a sentence or describing it in </w:t>
      </w:r>
      <w:proofErr w:type="gramStart"/>
      <w:r w:rsidRPr="00187055">
        <w:rPr>
          <w:rFonts w:ascii="Maiandra GD" w:hAnsi="Maiandra GD" w:cs="Arial"/>
        </w:rPr>
        <w:t>their</w:t>
      </w:r>
      <w:proofErr w:type="gramEnd"/>
      <w:r w:rsidRPr="00187055">
        <w:rPr>
          <w:rFonts w:ascii="Maiandra GD" w:hAnsi="Maiandra GD" w:cs="Arial"/>
        </w:rPr>
        <w:t xml:space="preserve"> own words</w:t>
      </w:r>
      <w:r w:rsidR="00267848">
        <w:rPr>
          <w:rFonts w:ascii="Maiandra GD" w:hAnsi="Maiandra GD" w:cs="Arial"/>
        </w:rPr>
        <w:t>.</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Using the learning in a game</w:t>
      </w:r>
      <w:r w:rsidR="00267848">
        <w:rPr>
          <w:rFonts w:ascii="Maiandra GD" w:hAnsi="Maiandra GD" w:cs="Arial"/>
        </w:rPr>
        <w:t>.</w:t>
      </w:r>
    </w:p>
    <w:p w:rsid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Using multisensory reinforcement</w:t>
      </w:r>
      <w:r w:rsidR="00267848">
        <w:rPr>
          <w:rFonts w:ascii="Maiandra GD" w:hAnsi="Maiandra GD" w:cs="Arial"/>
        </w:rPr>
        <w:t>,</w:t>
      </w:r>
    </w:p>
    <w:p w:rsidR="00162EDC" w:rsidRPr="00187055" w:rsidRDefault="00E11754" w:rsidP="007E55A3">
      <w:pPr>
        <w:pStyle w:val="ListParagraph"/>
        <w:numPr>
          <w:ilvl w:val="0"/>
          <w:numId w:val="16"/>
        </w:numPr>
        <w:jc w:val="both"/>
        <w:rPr>
          <w:rFonts w:ascii="Maiandra GD" w:hAnsi="Maiandra GD" w:cs="Arial"/>
        </w:rPr>
      </w:pPr>
      <w:r>
        <w:rPr>
          <w:rFonts w:ascii="Maiandra GD" w:hAnsi="Maiandra GD" w:cs="Arial"/>
        </w:rPr>
        <w:t>Utilise stories to teach new concepts / engage with the new concept</w:t>
      </w:r>
      <w:r w:rsidR="00267848">
        <w:rPr>
          <w:rFonts w:ascii="Maiandra GD" w:hAnsi="Maiandra GD" w:cs="Arial"/>
        </w:rPr>
        <w:t>.</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Teach other children</w:t>
      </w:r>
      <w:r w:rsidR="00267848">
        <w:rPr>
          <w:rFonts w:ascii="Maiandra GD" w:hAnsi="Maiandra GD" w:cs="Arial"/>
        </w:rPr>
        <w:t>.</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Making connections with other learning</w:t>
      </w:r>
      <w:r w:rsidR="00267848">
        <w:rPr>
          <w:rFonts w:ascii="Maiandra GD" w:hAnsi="Maiandra GD" w:cs="Arial"/>
        </w:rPr>
        <w:t>.</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Using songs or rhymes</w:t>
      </w:r>
      <w:r w:rsidR="00267848">
        <w:rPr>
          <w:rFonts w:ascii="Maiandra GD" w:hAnsi="Maiandra GD" w:cs="Arial"/>
        </w:rPr>
        <w:t>.</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Acronyms</w:t>
      </w:r>
      <w:r w:rsidR="00267848">
        <w:rPr>
          <w:rFonts w:ascii="Maiandra GD" w:hAnsi="Maiandra GD" w:cs="Arial"/>
        </w:rPr>
        <w:t>.</w:t>
      </w:r>
    </w:p>
    <w:p w:rsidR="00187055" w:rsidRPr="00187055" w:rsidRDefault="00187055" w:rsidP="007E55A3">
      <w:pPr>
        <w:pStyle w:val="ListParagraph"/>
        <w:numPr>
          <w:ilvl w:val="0"/>
          <w:numId w:val="16"/>
        </w:numPr>
        <w:jc w:val="both"/>
        <w:rPr>
          <w:rFonts w:ascii="Maiandra GD" w:hAnsi="Maiandra GD" w:cs="Arial"/>
        </w:rPr>
      </w:pPr>
      <w:r w:rsidRPr="00187055">
        <w:rPr>
          <w:rFonts w:ascii="Maiandra GD" w:hAnsi="Maiandra GD" w:cs="Arial"/>
        </w:rPr>
        <w:t>Word associations</w:t>
      </w:r>
      <w:r w:rsidR="00267848">
        <w:rPr>
          <w:rFonts w:ascii="Maiandra GD" w:hAnsi="Maiandra GD" w:cs="Arial"/>
        </w:rPr>
        <w:t>.</w:t>
      </w:r>
    </w:p>
    <w:p w:rsidR="00187055" w:rsidRDefault="00267848" w:rsidP="007E55A3">
      <w:pPr>
        <w:jc w:val="both"/>
        <w:rPr>
          <w:rFonts w:ascii="Maiandra GD" w:hAnsi="Maiandra GD" w:cs="Arial"/>
        </w:rPr>
      </w:pPr>
      <w:r>
        <w:rPr>
          <w:noProof/>
        </w:rPr>
        <w:drawing>
          <wp:anchor distT="0" distB="0" distL="114300" distR="114300" simplePos="0" relativeHeight="251672576" behindDoc="0" locked="0" layoutInCell="1" allowOverlap="1">
            <wp:simplePos x="0" y="0"/>
            <wp:positionH relativeFrom="column">
              <wp:posOffset>1778000</wp:posOffset>
            </wp:positionH>
            <wp:positionV relativeFrom="paragraph">
              <wp:posOffset>59055</wp:posOffset>
            </wp:positionV>
            <wp:extent cx="1543050" cy="1543050"/>
            <wp:effectExtent l="0" t="0" r="0" b="0"/>
            <wp:wrapNone/>
            <wp:docPr id="11" name="Picture 11" descr="60 Powerful Education Quotes for Ki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0 Powerful Education Quotes for Kid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26B0" w:rsidRDefault="00DC26B0" w:rsidP="007E55A3">
      <w:pPr>
        <w:ind w:left="142"/>
        <w:jc w:val="both"/>
        <w:rPr>
          <w:rFonts w:ascii="Maiandra GD" w:hAnsi="Maiandra GD" w:cs="Arial"/>
          <w:u w:val="single"/>
        </w:rPr>
      </w:pPr>
    </w:p>
    <w:p w:rsidR="00DC26B0" w:rsidRDefault="00DC26B0" w:rsidP="007E55A3">
      <w:pPr>
        <w:ind w:left="142"/>
        <w:jc w:val="both"/>
        <w:rPr>
          <w:rFonts w:ascii="Maiandra GD" w:hAnsi="Maiandra GD" w:cs="Arial"/>
          <w:u w:val="single"/>
        </w:rPr>
      </w:pPr>
    </w:p>
    <w:p w:rsidR="00DC26B0" w:rsidRDefault="00DC26B0" w:rsidP="007E55A3">
      <w:pPr>
        <w:ind w:left="142"/>
        <w:jc w:val="both"/>
        <w:rPr>
          <w:rFonts w:ascii="Maiandra GD" w:hAnsi="Maiandra GD" w:cs="Arial"/>
          <w:u w:val="single"/>
        </w:rPr>
      </w:pPr>
    </w:p>
    <w:p w:rsidR="00DC26B0" w:rsidRDefault="00DC26B0" w:rsidP="007E55A3">
      <w:pPr>
        <w:ind w:left="142"/>
        <w:jc w:val="both"/>
        <w:rPr>
          <w:rFonts w:ascii="Maiandra GD" w:hAnsi="Maiandra GD" w:cs="Arial"/>
          <w:u w:val="single"/>
        </w:rPr>
      </w:pPr>
    </w:p>
    <w:p w:rsidR="00DC26B0" w:rsidRDefault="00DC26B0" w:rsidP="007E55A3">
      <w:pPr>
        <w:ind w:left="142"/>
        <w:jc w:val="both"/>
        <w:rPr>
          <w:rFonts w:ascii="Maiandra GD" w:hAnsi="Maiandra GD" w:cs="Arial"/>
          <w:u w:val="single"/>
        </w:rPr>
      </w:pPr>
    </w:p>
    <w:p w:rsidR="00DC26B0" w:rsidRDefault="00DC26B0" w:rsidP="007E55A3">
      <w:pPr>
        <w:ind w:left="142"/>
        <w:jc w:val="both"/>
        <w:rPr>
          <w:rFonts w:ascii="Maiandra GD" w:hAnsi="Maiandra GD" w:cs="Arial"/>
          <w:u w:val="single"/>
        </w:rPr>
      </w:pPr>
    </w:p>
    <w:p w:rsidR="00DC26B0" w:rsidRDefault="00DC26B0" w:rsidP="007E55A3">
      <w:pPr>
        <w:ind w:left="142"/>
        <w:jc w:val="both"/>
        <w:rPr>
          <w:rFonts w:ascii="Maiandra GD" w:hAnsi="Maiandra GD" w:cs="Arial"/>
          <w:u w:val="single"/>
        </w:rPr>
      </w:pPr>
    </w:p>
    <w:p w:rsidR="0097799A" w:rsidRDefault="0097799A" w:rsidP="00267848">
      <w:pPr>
        <w:jc w:val="both"/>
        <w:rPr>
          <w:rFonts w:ascii="Maiandra GD" w:hAnsi="Maiandra GD" w:cs="Arial"/>
          <w:u w:val="single"/>
        </w:rPr>
      </w:pPr>
      <w:r w:rsidRPr="0097799A">
        <w:rPr>
          <w:rFonts w:ascii="Maiandra GD" w:hAnsi="Maiandra GD" w:cs="Arial"/>
          <w:u w:val="single"/>
        </w:rPr>
        <w:t>Children’s Tasks</w:t>
      </w:r>
    </w:p>
    <w:p w:rsidR="0097799A" w:rsidRDefault="0097799A" w:rsidP="007E55A3">
      <w:pPr>
        <w:ind w:left="142"/>
        <w:jc w:val="both"/>
        <w:rPr>
          <w:rFonts w:ascii="Maiandra GD" w:hAnsi="Maiandra GD" w:cs="Arial"/>
        </w:rPr>
      </w:pPr>
      <w:r>
        <w:rPr>
          <w:rFonts w:ascii="Maiandra GD" w:hAnsi="Maiandra GD" w:cs="Arial"/>
        </w:rPr>
        <w:t>Children will have opportunities to embed and apply new learning in activities which:</w:t>
      </w:r>
    </w:p>
    <w:p w:rsidR="003073CE" w:rsidRDefault="00385F03" w:rsidP="007E55A3">
      <w:pPr>
        <w:pStyle w:val="ListParagraph"/>
        <w:numPr>
          <w:ilvl w:val="0"/>
          <w:numId w:val="13"/>
        </w:numPr>
        <w:jc w:val="both"/>
        <w:rPr>
          <w:rFonts w:ascii="Maiandra GD" w:hAnsi="Maiandra GD" w:cs="Arial"/>
        </w:rPr>
      </w:pPr>
      <w:r>
        <w:rPr>
          <w:rFonts w:ascii="Maiandra GD" w:hAnsi="Maiandra GD" w:cs="Arial"/>
        </w:rPr>
        <w:t>To</w:t>
      </w:r>
      <w:r w:rsidR="003073CE" w:rsidRPr="003073CE">
        <w:rPr>
          <w:rFonts w:ascii="Maiandra GD" w:hAnsi="Maiandra GD" w:cs="Arial"/>
        </w:rPr>
        <w:t xml:space="preserve"> capitalise on previous feedback</w:t>
      </w:r>
      <w:r w:rsidR="00267848">
        <w:rPr>
          <w:rFonts w:ascii="Maiandra GD" w:hAnsi="Maiandra GD" w:cs="Arial"/>
        </w:rPr>
        <w:t>.</w:t>
      </w:r>
    </w:p>
    <w:p w:rsidR="00FB38CF" w:rsidRPr="003073CE" w:rsidRDefault="00FB38CF" w:rsidP="007E55A3">
      <w:pPr>
        <w:pStyle w:val="ListParagraph"/>
        <w:numPr>
          <w:ilvl w:val="0"/>
          <w:numId w:val="13"/>
        </w:numPr>
        <w:jc w:val="both"/>
        <w:rPr>
          <w:rFonts w:ascii="Maiandra GD" w:hAnsi="Maiandra GD" w:cs="Arial"/>
        </w:rPr>
      </w:pPr>
      <w:r>
        <w:rPr>
          <w:rFonts w:ascii="Maiandra GD" w:hAnsi="Maiandra GD" w:cs="Arial"/>
        </w:rPr>
        <w:t>Basic co</w:t>
      </w:r>
      <w:r w:rsidR="00595143">
        <w:rPr>
          <w:rFonts w:ascii="Maiandra GD" w:hAnsi="Maiandra GD" w:cs="Arial"/>
        </w:rPr>
        <w:t xml:space="preserve">ncepts </w:t>
      </w:r>
      <w:proofErr w:type="gramStart"/>
      <w:r w:rsidR="00595143">
        <w:rPr>
          <w:rFonts w:ascii="Maiandra GD" w:hAnsi="Maiandra GD" w:cs="Arial"/>
        </w:rPr>
        <w:t>are revisited</w:t>
      </w:r>
      <w:proofErr w:type="gramEnd"/>
      <w:r w:rsidR="00595143">
        <w:rPr>
          <w:rFonts w:ascii="Maiandra GD" w:hAnsi="Maiandra GD" w:cs="Arial"/>
        </w:rPr>
        <w:t xml:space="preserve"> frequently</w:t>
      </w:r>
      <w:r w:rsidR="00267848">
        <w:rPr>
          <w:rFonts w:ascii="Maiandra GD" w:hAnsi="Maiandra GD" w:cs="Arial"/>
        </w:rPr>
        <w:t>.</w:t>
      </w:r>
    </w:p>
    <w:p w:rsidR="0097799A" w:rsidRPr="003073CE" w:rsidRDefault="00267848" w:rsidP="007E55A3">
      <w:pPr>
        <w:pStyle w:val="ListParagraph"/>
        <w:numPr>
          <w:ilvl w:val="0"/>
          <w:numId w:val="13"/>
        </w:numPr>
        <w:jc w:val="both"/>
        <w:rPr>
          <w:rFonts w:ascii="Maiandra GD" w:hAnsi="Maiandra GD" w:cs="Arial"/>
        </w:rPr>
      </w:pPr>
      <w:r>
        <w:rPr>
          <w:rFonts w:ascii="Maiandra GD" w:hAnsi="Maiandra GD" w:cs="Arial"/>
        </w:rPr>
        <w:t xml:space="preserve">Encourage collaboration and oracy </w:t>
      </w:r>
      <w:r w:rsidR="0097799A" w:rsidRPr="003073CE">
        <w:rPr>
          <w:rFonts w:ascii="Maiandra GD" w:hAnsi="Maiandra GD" w:cs="Arial"/>
        </w:rPr>
        <w:t>with staff and each other</w:t>
      </w:r>
      <w:r>
        <w:rPr>
          <w:rFonts w:ascii="Maiandra GD" w:hAnsi="Maiandra GD" w:cs="Arial"/>
        </w:rPr>
        <w:t>.</w:t>
      </w:r>
    </w:p>
    <w:p w:rsidR="0097799A" w:rsidRPr="003073CE" w:rsidRDefault="0097799A" w:rsidP="007E55A3">
      <w:pPr>
        <w:pStyle w:val="ListParagraph"/>
        <w:numPr>
          <w:ilvl w:val="0"/>
          <w:numId w:val="13"/>
        </w:numPr>
        <w:jc w:val="both"/>
        <w:rPr>
          <w:rFonts w:ascii="Maiandra GD" w:hAnsi="Maiandra GD" w:cs="Arial"/>
        </w:rPr>
      </w:pPr>
      <w:r w:rsidRPr="003073CE">
        <w:rPr>
          <w:rFonts w:ascii="Maiandra GD" w:hAnsi="Maiandra GD" w:cs="Arial"/>
        </w:rPr>
        <w:t>Include relevant reading, writing and mathematics opportunities</w:t>
      </w:r>
      <w:r w:rsidR="00267848">
        <w:rPr>
          <w:rFonts w:ascii="Maiandra GD" w:hAnsi="Maiandra GD" w:cs="Arial"/>
        </w:rPr>
        <w:t>.</w:t>
      </w:r>
    </w:p>
    <w:p w:rsidR="0097799A" w:rsidRPr="003073CE" w:rsidRDefault="0097799A" w:rsidP="007E55A3">
      <w:pPr>
        <w:pStyle w:val="ListParagraph"/>
        <w:numPr>
          <w:ilvl w:val="0"/>
          <w:numId w:val="13"/>
        </w:numPr>
        <w:jc w:val="both"/>
        <w:rPr>
          <w:rFonts w:ascii="Maiandra GD" w:hAnsi="Maiandra GD" w:cs="Arial"/>
        </w:rPr>
      </w:pPr>
      <w:r w:rsidRPr="003073CE">
        <w:rPr>
          <w:rFonts w:ascii="Maiandra GD" w:hAnsi="Maiandra GD" w:cs="Arial"/>
        </w:rPr>
        <w:t>Have appropriate challenge</w:t>
      </w:r>
      <w:r w:rsidR="00267848">
        <w:rPr>
          <w:rFonts w:ascii="Maiandra GD" w:hAnsi="Maiandra GD" w:cs="Arial"/>
        </w:rPr>
        <w:t>.</w:t>
      </w:r>
    </w:p>
    <w:p w:rsidR="0097799A" w:rsidRPr="003073CE" w:rsidRDefault="0097799A" w:rsidP="007E55A3">
      <w:pPr>
        <w:pStyle w:val="ListParagraph"/>
        <w:numPr>
          <w:ilvl w:val="0"/>
          <w:numId w:val="13"/>
        </w:numPr>
        <w:jc w:val="both"/>
        <w:rPr>
          <w:rFonts w:ascii="Maiandra GD" w:hAnsi="Maiandra GD" w:cs="Arial"/>
        </w:rPr>
      </w:pPr>
      <w:r w:rsidRPr="003073CE">
        <w:rPr>
          <w:rFonts w:ascii="Maiandra GD" w:hAnsi="Maiandra GD" w:cs="Arial"/>
        </w:rPr>
        <w:t>Are adapted and scaffolded to maximise learning</w:t>
      </w:r>
      <w:r w:rsidR="00267848">
        <w:rPr>
          <w:rFonts w:ascii="Maiandra GD" w:hAnsi="Maiandra GD" w:cs="Arial"/>
        </w:rPr>
        <w:t>.</w:t>
      </w:r>
    </w:p>
    <w:p w:rsidR="0097799A" w:rsidRPr="003073CE" w:rsidRDefault="0097799A" w:rsidP="007E55A3">
      <w:pPr>
        <w:pStyle w:val="ListParagraph"/>
        <w:numPr>
          <w:ilvl w:val="0"/>
          <w:numId w:val="13"/>
        </w:numPr>
        <w:jc w:val="both"/>
        <w:rPr>
          <w:rFonts w:ascii="Maiandra GD" w:hAnsi="Maiandra GD" w:cs="Arial"/>
        </w:rPr>
      </w:pPr>
      <w:r w:rsidRPr="003073CE">
        <w:rPr>
          <w:rFonts w:ascii="Maiandra GD" w:hAnsi="Maiandra GD" w:cs="Arial"/>
        </w:rPr>
        <w:t>Increase in length over the year to build stamina</w:t>
      </w:r>
      <w:r w:rsidR="00267848">
        <w:rPr>
          <w:rFonts w:ascii="Maiandra GD" w:hAnsi="Maiandra GD" w:cs="Arial"/>
        </w:rPr>
        <w:t>.</w:t>
      </w:r>
    </w:p>
    <w:p w:rsidR="00FB38CF" w:rsidRPr="00FB38CF" w:rsidRDefault="0097799A" w:rsidP="007E55A3">
      <w:pPr>
        <w:pStyle w:val="ListParagraph"/>
        <w:numPr>
          <w:ilvl w:val="0"/>
          <w:numId w:val="13"/>
        </w:numPr>
        <w:jc w:val="both"/>
        <w:rPr>
          <w:rFonts w:ascii="Maiandra GD" w:hAnsi="Maiandra GD" w:cs="Arial"/>
        </w:rPr>
      </w:pPr>
      <w:r w:rsidRPr="003073CE">
        <w:rPr>
          <w:rFonts w:ascii="Maiandra GD" w:hAnsi="Maiandra GD" w:cs="Arial"/>
        </w:rPr>
        <w:t xml:space="preserve">Include opportunities for the children to fail and </w:t>
      </w:r>
      <w:proofErr w:type="gramStart"/>
      <w:r w:rsidRPr="003073CE">
        <w:rPr>
          <w:rFonts w:ascii="Maiandra GD" w:hAnsi="Maiandra GD" w:cs="Arial"/>
        </w:rPr>
        <w:t>be challenged</w:t>
      </w:r>
      <w:proofErr w:type="gramEnd"/>
      <w:r w:rsidRPr="003073CE">
        <w:rPr>
          <w:rFonts w:ascii="Maiandra GD" w:hAnsi="Maiandra GD" w:cs="Arial"/>
        </w:rPr>
        <w:t xml:space="preserve"> to promote resilience</w:t>
      </w:r>
      <w:r w:rsidR="00267848">
        <w:rPr>
          <w:rFonts w:ascii="Maiandra GD" w:hAnsi="Maiandra GD" w:cs="Arial"/>
        </w:rPr>
        <w:t>.</w:t>
      </w:r>
    </w:p>
    <w:p w:rsidR="00F37166" w:rsidRPr="003073CE" w:rsidRDefault="00F37166" w:rsidP="007E55A3">
      <w:pPr>
        <w:pStyle w:val="ListParagraph"/>
        <w:numPr>
          <w:ilvl w:val="0"/>
          <w:numId w:val="13"/>
        </w:numPr>
        <w:jc w:val="both"/>
        <w:rPr>
          <w:rFonts w:ascii="Maiandra GD" w:hAnsi="Maiandra GD" w:cs="Arial"/>
        </w:rPr>
      </w:pPr>
      <w:r w:rsidRPr="003073CE">
        <w:rPr>
          <w:rFonts w:ascii="Maiandra GD" w:hAnsi="Maiandra GD" w:cs="Arial"/>
        </w:rPr>
        <w:t>Ask the children to record their learning in a range of ways as independently as possible without the constant reliance on worksheets</w:t>
      </w:r>
    </w:p>
    <w:p w:rsidR="00F37166" w:rsidRDefault="00F37166" w:rsidP="007E55A3">
      <w:pPr>
        <w:pStyle w:val="ListParagraph"/>
        <w:numPr>
          <w:ilvl w:val="0"/>
          <w:numId w:val="13"/>
        </w:numPr>
        <w:jc w:val="both"/>
        <w:rPr>
          <w:rFonts w:ascii="Maiandra GD" w:hAnsi="Maiandra GD" w:cs="Arial"/>
        </w:rPr>
      </w:pPr>
      <w:r w:rsidRPr="003073CE">
        <w:rPr>
          <w:rFonts w:ascii="Maiandra GD" w:hAnsi="Maiandra GD" w:cs="Arial"/>
        </w:rPr>
        <w:t xml:space="preserve">Include self, peer and teacher assessment. </w:t>
      </w:r>
    </w:p>
    <w:p w:rsidR="00CB7DE5" w:rsidRPr="003073CE" w:rsidRDefault="00267848" w:rsidP="007E55A3">
      <w:pPr>
        <w:pStyle w:val="ListParagraph"/>
        <w:numPr>
          <w:ilvl w:val="0"/>
          <w:numId w:val="13"/>
        </w:numPr>
        <w:jc w:val="both"/>
        <w:rPr>
          <w:rFonts w:ascii="Maiandra GD" w:hAnsi="Maiandra GD" w:cs="Arial"/>
        </w:rPr>
      </w:pPr>
      <w:r>
        <w:rPr>
          <w:rFonts w:ascii="Maiandra GD" w:hAnsi="Maiandra GD" w:cs="Arial"/>
        </w:rPr>
        <w:t>Include p</w:t>
      </w:r>
      <w:r w:rsidR="00CB7DE5">
        <w:rPr>
          <w:rFonts w:ascii="Maiandra GD" w:hAnsi="Maiandra GD" w:cs="Arial"/>
        </w:rPr>
        <w:t>eer assessment</w:t>
      </w:r>
      <w:r>
        <w:rPr>
          <w:rFonts w:ascii="Maiandra GD" w:hAnsi="Maiandra GD" w:cs="Arial"/>
        </w:rPr>
        <w:t xml:space="preserve"> when appropriate</w:t>
      </w:r>
      <w:r w:rsidR="00CB7DE5">
        <w:rPr>
          <w:rFonts w:ascii="Maiandra GD" w:hAnsi="Maiandra GD" w:cs="Arial"/>
        </w:rPr>
        <w:t xml:space="preserve"> – </w:t>
      </w:r>
      <w:r w:rsidRPr="00267848">
        <w:rPr>
          <w:rFonts w:ascii="Maiandra GD" w:hAnsi="Maiandra GD" w:cs="Arial"/>
          <w:i/>
        </w:rPr>
        <w:t>‘</w:t>
      </w:r>
      <w:r w:rsidR="00CB7DE5" w:rsidRPr="00267848">
        <w:rPr>
          <w:rFonts w:ascii="Maiandra GD" w:hAnsi="Maiandra GD" w:cs="Arial"/>
          <w:i/>
        </w:rPr>
        <w:t>be kind, be fair, be helpful</w:t>
      </w:r>
      <w:r w:rsidRPr="00267848">
        <w:rPr>
          <w:rFonts w:ascii="Maiandra GD" w:hAnsi="Maiandra GD" w:cs="Arial"/>
          <w:i/>
        </w:rPr>
        <w:t>’</w:t>
      </w:r>
      <w:r>
        <w:rPr>
          <w:rFonts w:ascii="Maiandra GD" w:hAnsi="Maiandra GD" w:cs="Arial"/>
          <w:i/>
        </w:rPr>
        <w:t>.</w:t>
      </w:r>
    </w:p>
    <w:p w:rsidR="003073CE" w:rsidRPr="003073CE" w:rsidRDefault="003073CE" w:rsidP="007E55A3">
      <w:pPr>
        <w:pStyle w:val="ListParagraph"/>
        <w:numPr>
          <w:ilvl w:val="0"/>
          <w:numId w:val="13"/>
        </w:numPr>
        <w:jc w:val="both"/>
        <w:rPr>
          <w:rFonts w:ascii="Maiandra GD" w:hAnsi="Maiandra GD" w:cs="Arial"/>
        </w:rPr>
      </w:pPr>
      <w:r w:rsidRPr="003073CE">
        <w:rPr>
          <w:rFonts w:ascii="Maiandra GD" w:hAnsi="Maiandra GD" w:cs="Arial"/>
        </w:rPr>
        <w:t>Enable staff to give immediate feedback to improve progress</w:t>
      </w:r>
      <w:r w:rsidR="00267848">
        <w:rPr>
          <w:rFonts w:ascii="Maiandra GD" w:hAnsi="Maiandra GD" w:cs="Arial"/>
        </w:rPr>
        <w:t>.</w:t>
      </w:r>
    </w:p>
    <w:p w:rsidR="003073CE" w:rsidRDefault="003073CE" w:rsidP="007E55A3">
      <w:pPr>
        <w:pStyle w:val="ListParagraph"/>
        <w:numPr>
          <w:ilvl w:val="0"/>
          <w:numId w:val="13"/>
        </w:numPr>
        <w:jc w:val="both"/>
        <w:rPr>
          <w:rFonts w:ascii="Maiandra GD" w:hAnsi="Maiandra GD" w:cs="Arial"/>
        </w:rPr>
      </w:pPr>
      <w:r w:rsidRPr="003073CE">
        <w:rPr>
          <w:rFonts w:ascii="Maiandra GD" w:hAnsi="Maiandra GD" w:cs="Arial"/>
        </w:rPr>
        <w:t>Include opportunities to embed new learning and apply the learning in a range of contexts</w:t>
      </w:r>
      <w:r w:rsidR="00267848">
        <w:rPr>
          <w:rFonts w:ascii="Maiandra GD" w:hAnsi="Maiandra GD" w:cs="Arial"/>
        </w:rPr>
        <w:t>.</w:t>
      </w:r>
    </w:p>
    <w:p w:rsidR="00267848" w:rsidRDefault="00267848" w:rsidP="00267848">
      <w:pPr>
        <w:pStyle w:val="ListParagraph"/>
        <w:ind w:left="862"/>
        <w:jc w:val="both"/>
        <w:rPr>
          <w:rFonts w:ascii="Maiandra GD" w:hAnsi="Maiandra GD" w:cs="Arial"/>
        </w:rPr>
      </w:pPr>
      <w:r>
        <w:rPr>
          <w:rFonts w:ascii="Maiandra GD" w:hAnsi="Maiandra GD" w:cs="Arial"/>
          <w:noProof/>
        </w:rPr>
        <w:drawing>
          <wp:anchor distT="0" distB="0" distL="114300" distR="114300" simplePos="0" relativeHeight="251675648" behindDoc="0" locked="0" layoutInCell="1" allowOverlap="1">
            <wp:simplePos x="0" y="0"/>
            <wp:positionH relativeFrom="margin">
              <wp:posOffset>4328795</wp:posOffset>
            </wp:positionH>
            <wp:positionV relativeFrom="paragraph">
              <wp:posOffset>9525</wp:posOffset>
            </wp:positionV>
            <wp:extent cx="1712051" cy="958749"/>
            <wp:effectExtent l="0" t="0" r="2540" b="0"/>
            <wp:wrapNone/>
            <wp:docPr id="14" name="Picture 14" descr="C:\Users\bladenkay.j\Local Settings\Temporary Internet Files\Content.MSO\C03F48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ladenkay.j\Local Settings\Temporary Internet Files\Content.MSO\C03F4837.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2051" cy="9587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7848" w:rsidRDefault="00267848" w:rsidP="00267848">
      <w:pPr>
        <w:pStyle w:val="ListParagraph"/>
        <w:ind w:left="862"/>
        <w:jc w:val="both"/>
        <w:rPr>
          <w:rFonts w:ascii="Maiandra GD" w:hAnsi="Maiandra GD" w:cs="Arial"/>
        </w:rPr>
      </w:pPr>
    </w:p>
    <w:p w:rsidR="009E1965" w:rsidRDefault="009E1965" w:rsidP="007E55A3">
      <w:pPr>
        <w:jc w:val="both"/>
        <w:rPr>
          <w:rFonts w:ascii="Maiandra GD" w:hAnsi="Maiandra GD" w:cs="Arial"/>
          <w:u w:val="single"/>
        </w:rPr>
      </w:pPr>
    </w:p>
    <w:p w:rsidR="003073CE" w:rsidRPr="003073CE" w:rsidRDefault="003073CE" w:rsidP="007E55A3">
      <w:pPr>
        <w:jc w:val="both"/>
        <w:rPr>
          <w:rFonts w:ascii="Maiandra GD" w:hAnsi="Maiandra GD" w:cs="Arial"/>
          <w:u w:val="single"/>
        </w:rPr>
      </w:pPr>
      <w:r w:rsidRPr="003073CE">
        <w:rPr>
          <w:rFonts w:ascii="Maiandra GD" w:hAnsi="Maiandra GD" w:cs="Arial"/>
          <w:u w:val="single"/>
        </w:rPr>
        <w:t>Plenary/End of Lesson</w:t>
      </w:r>
    </w:p>
    <w:p w:rsidR="003073CE" w:rsidRDefault="003073CE" w:rsidP="007E55A3">
      <w:pPr>
        <w:jc w:val="both"/>
        <w:rPr>
          <w:rFonts w:ascii="Maiandra GD" w:hAnsi="Maiandra GD" w:cs="Arial"/>
        </w:rPr>
      </w:pPr>
      <w:r>
        <w:rPr>
          <w:rFonts w:ascii="Maiandra GD" w:hAnsi="Maiandra GD" w:cs="Arial"/>
        </w:rPr>
        <w:t>Lessons will end with opportunities to:</w:t>
      </w:r>
    </w:p>
    <w:p w:rsidR="003073CE" w:rsidRPr="003073CE" w:rsidRDefault="003073CE" w:rsidP="007E55A3">
      <w:pPr>
        <w:pStyle w:val="ListParagraph"/>
        <w:numPr>
          <w:ilvl w:val="0"/>
          <w:numId w:val="15"/>
        </w:numPr>
        <w:jc w:val="both"/>
        <w:rPr>
          <w:rFonts w:ascii="Maiandra GD" w:hAnsi="Maiandra GD" w:cs="Arial"/>
        </w:rPr>
      </w:pPr>
      <w:r w:rsidRPr="003073CE">
        <w:rPr>
          <w:rFonts w:ascii="Maiandra GD" w:hAnsi="Maiandra GD" w:cs="Arial"/>
        </w:rPr>
        <w:t>Ask key questions and review new learning</w:t>
      </w:r>
    </w:p>
    <w:p w:rsidR="003073CE" w:rsidRPr="003073CE" w:rsidRDefault="003073CE" w:rsidP="007E55A3">
      <w:pPr>
        <w:pStyle w:val="ListParagraph"/>
        <w:numPr>
          <w:ilvl w:val="0"/>
          <w:numId w:val="15"/>
        </w:numPr>
        <w:jc w:val="both"/>
        <w:rPr>
          <w:rFonts w:ascii="Maiandra GD" w:hAnsi="Maiandra GD" w:cs="Arial"/>
        </w:rPr>
      </w:pPr>
      <w:r w:rsidRPr="003073CE">
        <w:rPr>
          <w:rFonts w:ascii="Maiandra GD" w:hAnsi="Maiandra GD" w:cs="Arial"/>
        </w:rPr>
        <w:t>Challenge and apply new learning in different contexts</w:t>
      </w:r>
    </w:p>
    <w:p w:rsidR="003073CE" w:rsidRPr="003073CE" w:rsidRDefault="003073CE" w:rsidP="007E55A3">
      <w:pPr>
        <w:pStyle w:val="ListParagraph"/>
        <w:numPr>
          <w:ilvl w:val="0"/>
          <w:numId w:val="15"/>
        </w:numPr>
        <w:jc w:val="both"/>
        <w:rPr>
          <w:rFonts w:ascii="Maiandra GD" w:hAnsi="Maiandra GD" w:cs="Arial"/>
        </w:rPr>
      </w:pPr>
      <w:r w:rsidRPr="003073CE">
        <w:rPr>
          <w:rFonts w:ascii="Maiandra GD" w:hAnsi="Maiandra GD" w:cs="Arial"/>
        </w:rPr>
        <w:t>Refer to assessment for learning</w:t>
      </w:r>
    </w:p>
    <w:p w:rsidR="003073CE" w:rsidRPr="003073CE" w:rsidRDefault="003073CE" w:rsidP="007E55A3">
      <w:pPr>
        <w:pStyle w:val="ListParagraph"/>
        <w:numPr>
          <w:ilvl w:val="0"/>
          <w:numId w:val="15"/>
        </w:numPr>
        <w:jc w:val="both"/>
        <w:rPr>
          <w:rFonts w:ascii="Maiandra GD" w:hAnsi="Maiandra GD" w:cs="Arial"/>
        </w:rPr>
      </w:pPr>
      <w:r w:rsidRPr="003073CE">
        <w:rPr>
          <w:rFonts w:ascii="Maiandra GD" w:hAnsi="Maiandra GD" w:cs="Arial"/>
        </w:rPr>
        <w:t>Add new information to working walls and knowledge organisers</w:t>
      </w:r>
    </w:p>
    <w:p w:rsidR="003073CE" w:rsidRPr="003073CE" w:rsidRDefault="00890E5D" w:rsidP="007E55A3">
      <w:pPr>
        <w:pStyle w:val="ListParagraph"/>
        <w:numPr>
          <w:ilvl w:val="0"/>
          <w:numId w:val="15"/>
        </w:numPr>
        <w:jc w:val="both"/>
        <w:rPr>
          <w:rFonts w:ascii="Maiandra GD" w:hAnsi="Maiandra GD" w:cs="Arial"/>
        </w:rPr>
      </w:pPr>
      <w:r>
        <w:rPr>
          <w:rFonts w:ascii="Maiandra GD" w:hAnsi="Maiandra GD" w:cs="Arial"/>
        </w:rPr>
        <w:t>Reflect and self-</w:t>
      </w:r>
      <w:r w:rsidR="003073CE" w:rsidRPr="003073CE">
        <w:rPr>
          <w:rFonts w:ascii="Maiandra GD" w:hAnsi="Maiandra GD" w:cs="Arial"/>
        </w:rPr>
        <w:t>assess</w:t>
      </w:r>
    </w:p>
    <w:p w:rsidR="003073CE" w:rsidRPr="003073CE" w:rsidRDefault="003073CE" w:rsidP="007E55A3">
      <w:pPr>
        <w:pStyle w:val="ListParagraph"/>
        <w:numPr>
          <w:ilvl w:val="0"/>
          <w:numId w:val="15"/>
        </w:numPr>
        <w:jc w:val="both"/>
        <w:rPr>
          <w:rFonts w:ascii="Maiandra GD" w:hAnsi="Maiandra GD" w:cs="Arial"/>
        </w:rPr>
      </w:pPr>
      <w:r w:rsidRPr="003073CE">
        <w:rPr>
          <w:rFonts w:ascii="Maiandra GD" w:hAnsi="Maiandra GD" w:cs="Arial"/>
        </w:rPr>
        <w:t>Share next steps</w:t>
      </w:r>
    </w:p>
    <w:p w:rsidR="003073CE" w:rsidRPr="003073CE" w:rsidRDefault="003073CE" w:rsidP="007E55A3">
      <w:pPr>
        <w:jc w:val="both"/>
        <w:rPr>
          <w:rFonts w:ascii="Maiandra GD" w:hAnsi="Maiandra GD" w:cs="Arial"/>
        </w:rPr>
      </w:pPr>
    </w:p>
    <w:p w:rsidR="009E1965" w:rsidRDefault="009E1965" w:rsidP="007E55A3">
      <w:pPr>
        <w:jc w:val="both"/>
        <w:rPr>
          <w:rFonts w:ascii="Maiandra GD" w:hAnsi="Maiandra GD" w:cs="Arial"/>
        </w:rPr>
      </w:pPr>
    </w:p>
    <w:p w:rsidR="00DC26B0" w:rsidRDefault="00267848" w:rsidP="007E55A3">
      <w:pPr>
        <w:jc w:val="both"/>
        <w:rPr>
          <w:rFonts w:ascii="Maiandra GD" w:hAnsi="Maiandra GD" w:cs="Arial"/>
        </w:rPr>
      </w:pPr>
      <w:r>
        <w:rPr>
          <w:rFonts w:ascii="Maiandra GD" w:hAnsi="Maiandra GD" w:cs="Arial"/>
          <w:noProof/>
        </w:rPr>
        <w:drawing>
          <wp:anchor distT="0" distB="0" distL="114300" distR="114300" simplePos="0" relativeHeight="251673600" behindDoc="0" locked="0" layoutInCell="1" allowOverlap="1">
            <wp:simplePos x="0" y="0"/>
            <wp:positionH relativeFrom="margin">
              <wp:posOffset>1720850</wp:posOffset>
            </wp:positionH>
            <wp:positionV relativeFrom="paragraph">
              <wp:posOffset>-688975</wp:posOffset>
            </wp:positionV>
            <wp:extent cx="1686679" cy="1327150"/>
            <wp:effectExtent l="0" t="0" r="8890" b="6350"/>
            <wp:wrapNone/>
            <wp:docPr id="12" name="Picture 12" descr="C:\Users\bladenkay.j\Local Settings\Temporary Internet Files\Content.MSO\E19620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ladenkay.j\Local Settings\Temporary Internet Files\Content.MSO\E1962065.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6679" cy="1327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7848" w:rsidRDefault="00267848" w:rsidP="007E55A3">
      <w:pPr>
        <w:jc w:val="both"/>
        <w:rPr>
          <w:rFonts w:ascii="Maiandra GD" w:hAnsi="Maiandra GD" w:cs="Arial"/>
        </w:rPr>
      </w:pPr>
    </w:p>
    <w:p w:rsidR="00267848" w:rsidRDefault="00267848" w:rsidP="007E55A3">
      <w:pPr>
        <w:jc w:val="both"/>
        <w:rPr>
          <w:rFonts w:ascii="Maiandra GD" w:hAnsi="Maiandra GD" w:cs="Arial"/>
        </w:rPr>
      </w:pPr>
    </w:p>
    <w:p w:rsidR="00267848" w:rsidRDefault="00267848" w:rsidP="007E55A3">
      <w:pPr>
        <w:jc w:val="both"/>
        <w:rPr>
          <w:rFonts w:ascii="Maiandra GD" w:hAnsi="Maiandra GD" w:cs="Arial"/>
        </w:rPr>
      </w:pPr>
    </w:p>
    <w:p w:rsidR="003A033C" w:rsidRDefault="007E55A3" w:rsidP="007E55A3">
      <w:pPr>
        <w:jc w:val="both"/>
        <w:rPr>
          <w:rFonts w:ascii="Maiandra GD" w:hAnsi="Maiandra GD" w:cs="Arial"/>
        </w:rPr>
      </w:pPr>
      <w:r>
        <w:rPr>
          <w:rFonts w:ascii="Maiandra GD" w:hAnsi="Maiandra GD" w:cs="Arial"/>
        </w:rPr>
        <w:t>At St Andrews, we expect effective learning over time rather than performance teaching during a single observation. We will not see:</w:t>
      </w:r>
    </w:p>
    <w:p w:rsidR="007E55A3" w:rsidRDefault="007E55A3" w:rsidP="007E55A3">
      <w:pPr>
        <w:jc w:val="both"/>
        <w:rPr>
          <w:rFonts w:ascii="Maiandra GD" w:hAnsi="Maiandra GD" w:cs="Arial"/>
        </w:rPr>
      </w:pP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Poor behaviour that disrupts learning.</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Children off-task, disengaged, or not learning.</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Activities with no clear learning purpose ("busy work") - lessons that focus on completing activities rather than securing understanding.</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Significant groups of pupils making little or no progress over time.</w:t>
      </w:r>
    </w:p>
    <w:p w:rsidR="007E55A3" w:rsidRPr="007E55A3" w:rsidRDefault="00267848" w:rsidP="007E55A3">
      <w:pPr>
        <w:pStyle w:val="ListParagraph"/>
        <w:numPr>
          <w:ilvl w:val="0"/>
          <w:numId w:val="23"/>
        </w:numPr>
        <w:jc w:val="both"/>
        <w:rPr>
          <w:rFonts w:ascii="Maiandra GD" w:hAnsi="Maiandra GD" w:cs="Arial"/>
        </w:rPr>
      </w:pPr>
      <w:r>
        <w:rPr>
          <w:rFonts w:ascii="Maiandra GD" w:hAnsi="Maiandra GD" w:cs="Arial"/>
        </w:rPr>
        <w:t>Staff</w:t>
      </w:r>
      <w:r w:rsidR="007E55A3" w:rsidRPr="007E55A3">
        <w:rPr>
          <w:rFonts w:ascii="Maiandra GD" w:hAnsi="Maiandra GD" w:cs="Arial"/>
        </w:rPr>
        <w:t xml:space="preserve"> lacking subject knowledge or giving inaccurate information.</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Tasks that are either too easy or too difficult for most pupils.</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Weak questioning that does not check understanding.</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Failure to identify and address misconceptions.</w:t>
      </w:r>
    </w:p>
    <w:p w:rsidR="007E55A3" w:rsidRPr="007E55A3" w:rsidRDefault="00267848" w:rsidP="007E55A3">
      <w:pPr>
        <w:pStyle w:val="ListParagraph"/>
        <w:numPr>
          <w:ilvl w:val="0"/>
          <w:numId w:val="23"/>
        </w:numPr>
        <w:jc w:val="both"/>
        <w:rPr>
          <w:rFonts w:ascii="Maiandra GD" w:hAnsi="Maiandra GD" w:cs="Arial"/>
        </w:rPr>
      </w:pPr>
      <w:r>
        <w:rPr>
          <w:rFonts w:ascii="Maiandra GD" w:hAnsi="Maiandra GD" w:cs="Arial"/>
        </w:rPr>
        <w:t>Excessive staff</w:t>
      </w:r>
      <w:r w:rsidR="007E55A3" w:rsidRPr="007E55A3">
        <w:rPr>
          <w:rFonts w:ascii="Maiandra GD" w:hAnsi="Maiandra GD" w:cs="Arial"/>
        </w:rPr>
        <w:t xml:space="preserve"> talk with little evidence of pupil thinking or learning.</w:t>
      </w:r>
    </w:p>
    <w:p w:rsidR="007E55A3" w:rsidRP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Pupils unable to explain what they are learning and why.</w:t>
      </w:r>
    </w:p>
    <w:p w:rsidR="007E55A3" w:rsidRDefault="007E55A3" w:rsidP="007E55A3">
      <w:pPr>
        <w:pStyle w:val="ListParagraph"/>
        <w:numPr>
          <w:ilvl w:val="0"/>
          <w:numId w:val="23"/>
        </w:numPr>
        <w:jc w:val="both"/>
        <w:rPr>
          <w:rFonts w:ascii="Maiandra GD" w:hAnsi="Maiandra GD" w:cs="Arial"/>
        </w:rPr>
      </w:pPr>
      <w:r w:rsidRPr="007E55A3">
        <w:rPr>
          <w:rFonts w:ascii="Maiandra GD" w:hAnsi="Maiandra GD" w:cs="Arial"/>
        </w:rPr>
        <w:t>Classroom routines that are unclear or inconsistent.</w:t>
      </w:r>
    </w:p>
    <w:p w:rsidR="007E55A3" w:rsidRDefault="007E55A3" w:rsidP="007E55A3">
      <w:pPr>
        <w:jc w:val="both"/>
        <w:rPr>
          <w:rFonts w:ascii="Maiandra GD" w:hAnsi="Maiandra GD" w:cs="Arial"/>
        </w:rPr>
      </w:pPr>
    </w:p>
    <w:p w:rsidR="007E55A3" w:rsidRDefault="009438F0" w:rsidP="007E55A3">
      <w:pPr>
        <w:jc w:val="both"/>
        <w:rPr>
          <w:rFonts w:ascii="Maiandra GD" w:hAnsi="Maiandra GD" w:cs="Arial"/>
        </w:rPr>
      </w:pPr>
      <w:r>
        <w:rPr>
          <w:rFonts w:ascii="Maiandra GD" w:hAnsi="Maiandra GD" w:cs="Arial"/>
        </w:rPr>
        <w:t>Teaching and Learning here at</w:t>
      </w:r>
      <w:bookmarkStart w:id="0" w:name="_GoBack"/>
      <w:bookmarkEnd w:id="0"/>
      <w:r w:rsidR="007E55A3">
        <w:rPr>
          <w:rFonts w:ascii="Maiandra GD" w:hAnsi="Maiandra GD" w:cs="Arial"/>
        </w:rPr>
        <w:t xml:space="preserve"> St Andrews demonstrates:</w:t>
      </w:r>
    </w:p>
    <w:p w:rsidR="007E55A3" w:rsidRPr="007E55A3" w:rsidRDefault="007E55A3" w:rsidP="007E55A3">
      <w:pPr>
        <w:pStyle w:val="ListParagraph"/>
        <w:numPr>
          <w:ilvl w:val="0"/>
          <w:numId w:val="24"/>
        </w:numPr>
        <w:jc w:val="both"/>
        <w:rPr>
          <w:rFonts w:ascii="Maiandra GD" w:hAnsi="Maiandra GD" w:cs="Arial"/>
        </w:rPr>
      </w:pPr>
      <w:r w:rsidRPr="007E55A3">
        <w:rPr>
          <w:rFonts w:ascii="Maiandra GD" w:hAnsi="Maiandra GD" w:cs="Arial"/>
        </w:rPr>
        <w:t>Children learning and remembering important knowledge.</w:t>
      </w:r>
    </w:p>
    <w:p w:rsidR="007E55A3" w:rsidRPr="007E55A3" w:rsidRDefault="007E55A3" w:rsidP="007E55A3">
      <w:pPr>
        <w:pStyle w:val="ListParagraph"/>
        <w:numPr>
          <w:ilvl w:val="0"/>
          <w:numId w:val="24"/>
        </w:numPr>
        <w:jc w:val="both"/>
        <w:rPr>
          <w:rFonts w:ascii="Maiandra GD" w:hAnsi="Maiandra GD" w:cs="Arial"/>
        </w:rPr>
      </w:pPr>
      <w:r w:rsidRPr="007E55A3">
        <w:rPr>
          <w:rFonts w:ascii="Maiandra GD" w:hAnsi="Maiandra GD" w:cs="Arial"/>
        </w:rPr>
        <w:t>Strong behaviour and attitudes.</w:t>
      </w:r>
    </w:p>
    <w:p w:rsidR="007E55A3" w:rsidRPr="007E55A3" w:rsidRDefault="007E55A3" w:rsidP="007E55A3">
      <w:pPr>
        <w:pStyle w:val="ListParagraph"/>
        <w:numPr>
          <w:ilvl w:val="0"/>
          <w:numId w:val="24"/>
        </w:numPr>
        <w:jc w:val="both"/>
        <w:rPr>
          <w:rFonts w:ascii="Maiandra GD" w:hAnsi="Maiandra GD" w:cs="Arial"/>
        </w:rPr>
      </w:pPr>
      <w:r w:rsidRPr="007E55A3">
        <w:rPr>
          <w:rFonts w:ascii="Maiandra GD" w:hAnsi="Maiandra GD" w:cs="Arial"/>
        </w:rPr>
        <w:t>Appropriate challenge for pupils.</w:t>
      </w:r>
    </w:p>
    <w:p w:rsidR="007E55A3" w:rsidRPr="007E55A3" w:rsidRDefault="007E55A3" w:rsidP="007E55A3">
      <w:pPr>
        <w:pStyle w:val="ListParagraph"/>
        <w:numPr>
          <w:ilvl w:val="0"/>
          <w:numId w:val="24"/>
        </w:numPr>
        <w:jc w:val="both"/>
        <w:rPr>
          <w:rFonts w:ascii="Maiandra GD" w:hAnsi="Maiandra GD" w:cs="Arial"/>
        </w:rPr>
      </w:pPr>
      <w:r w:rsidRPr="007E55A3">
        <w:rPr>
          <w:rFonts w:ascii="Maiandra GD" w:hAnsi="Maiandra GD" w:cs="Arial"/>
        </w:rPr>
        <w:t>Evidence of progress over time.</w:t>
      </w:r>
    </w:p>
    <w:p w:rsidR="007E55A3" w:rsidRPr="007E55A3" w:rsidRDefault="007E55A3" w:rsidP="007E55A3">
      <w:pPr>
        <w:pStyle w:val="ListParagraph"/>
        <w:numPr>
          <w:ilvl w:val="0"/>
          <w:numId w:val="24"/>
        </w:numPr>
        <w:jc w:val="both"/>
        <w:rPr>
          <w:rFonts w:ascii="Maiandra GD" w:hAnsi="Maiandra GD" w:cs="Arial"/>
        </w:rPr>
      </w:pPr>
      <w:r w:rsidRPr="007E55A3">
        <w:rPr>
          <w:rFonts w:ascii="Maiandra GD" w:hAnsi="Maiandra GD" w:cs="Arial"/>
        </w:rPr>
        <w:t>Effective assessment and feedback.</w:t>
      </w:r>
    </w:p>
    <w:p w:rsidR="007E55A3" w:rsidRPr="007E55A3" w:rsidRDefault="007E55A3" w:rsidP="007E55A3">
      <w:pPr>
        <w:pStyle w:val="ListParagraph"/>
        <w:numPr>
          <w:ilvl w:val="0"/>
          <w:numId w:val="24"/>
        </w:numPr>
        <w:jc w:val="both"/>
        <w:rPr>
          <w:rFonts w:ascii="Maiandra GD" w:hAnsi="Maiandra GD" w:cs="Arial"/>
        </w:rPr>
      </w:pPr>
      <w:r w:rsidRPr="007E55A3">
        <w:rPr>
          <w:rFonts w:ascii="Maiandra GD" w:hAnsi="Maiandra GD" w:cs="Arial"/>
        </w:rPr>
        <w:t>A classroom culture where pupils can explain and apply their learning.</w:t>
      </w:r>
    </w:p>
    <w:sectPr w:rsidR="007E55A3" w:rsidRPr="007E55A3" w:rsidSect="00176B71">
      <w:footerReference w:type="even" r:id="rId21"/>
      <w:footerReference w:type="default" r:id="rId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747" w:rsidRDefault="00E94747">
      <w:r>
        <w:separator/>
      </w:r>
    </w:p>
  </w:endnote>
  <w:endnote w:type="continuationSeparator" w:id="0">
    <w:p w:rsidR="00E94747" w:rsidRDefault="00E9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NTPreCursive">
    <w:altName w:val="Bradley Hand ITC"/>
    <w:charset w:val="00"/>
    <w:family w:val="script"/>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Optima ExtraBlack">
    <w:charset w:val="00"/>
    <w:family w:val="auto"/>
    <w:pitch w:val="variable"/>
    <w:sig w:usb0="80000067" w:usb1="00000000" w:usb2="00000000" w:usb3="00000000" w:csb0="0003006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747" w:rsidRDefault="00E94747" w:rsidP="00003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94747" w:rsidRDefault="00E94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747" w:rsidRPr="00666B63" w:rsidRDefault="00E94747">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747" w:rsidRDefault="00E94747">
      <w:r>
        <w:separator/>
      </w:r>
    </w:p>
  </w:footnote>
  <w:footnote w:type="continuationSeparator" w:id="0">
    <w:p w:rsidR="00E94747" w:rsidRDefault="00E94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5C3C"/>
    <w:multiLevelType w:val="hybridMultilevel"/>
    <w:tmpl w:val="87B8025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05AA79DF"/>
    <w:multiLevelType w:val="hybridMultilevel"/>
    <w:tmpl w:val="48B84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F56DA"/>
    <w:multiLevelType w:val="hybridMultilevel"/>
    <w:tmpl w:val="52CE1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D1138"/>
    <w:multiLevelType w:val="multilevel"/>
    <w:tmpl w:val="951E19AC"/>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207BCC"/>
    <w:multiLevelType w:val="multilevel"/>
    <w:tmpl w:val="3D58AFC6"/>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BA16C0"/>
    <w:multiLevelType w:val="hybridMultilevel"/>
    <w:tmpl w:val="DE4ED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95F82"/>
    <w:multiLevelType w:val="hybridMultilevel"/>
    <w:tmpl w:val="90688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D7244"/>
    <w:multiLevelType w:val="hybridMultilevel"/>
    <w:tmpl w:val="F8E89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E7458"/>
    <w:multiLevelType w:val="hybridMultilevel"/>
    <w:tmpl w:val="32706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FB5A94"/>
    <w:multiLevelType w:val="hybridMultilevel"/>
    <w:tmpl w:val="36605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551C55"/>
    <w:multiLevelType w:val="hybridMultilevel"/>
    <w:tmpl w:val="4452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27149"/>
    <w:multiLevelType w:val="hybridMultilevel"/>
    <w:tmpl w:val="7CF2E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794D0E"/>
    <w:multiLevelType w:val="hybridMultilevel"/>
    <w:tmpl w:val="89DC5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71F8B"/>
    <w:multiLevelType w:val="hybridMultilevel"/>
    <w:tmpl w:val="69F4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4A61D9"/>
    <w:multiLevelType w:val="hybridMultilevel"/>
    <w:tmpl w:val="1DD6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6A0ACF"/>
    <w:multiLevelType w:val="hybridMultilevel"/>
    <w:tmpl w:val="9216DEE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 w15:restartNumberingAfterBreak="0">
    <w:nsid w:val="53AE7AF2"/>
    <w:multiLevelType w:val="hybridMultilevel"/>
    <w:tmpl w:val="E7681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E77511"/>
    <w:multiLevelType w:val="hybridMultilevel"/>
    <w:tmpl w:val="C0368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6E5D36"/>
    <w:multiLevelType w:val="multilevel"/>
    <w:tmpl w:val="73003C82"/>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04579CF"/>
    <w:multiLevelType w:val="hybridMultilevel"/>
    <w:tmpl w:val="A82C3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7046EA"/>
    <w:multiLevelType w:val="multilevel"/>
    <w:tmpl w:val="9A868BF0"/>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388253F"/>
    <w:multiLevelType w:val="hybridMultilevel"/>
    <w:tmpl w:val="12082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DB6661"/>
    <w:multiLevelType w:val="hybridMultilevel"/>
    <w:tmpl w:val="A4F6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3415A1"/>
    <w:multiLevelType w:val="hybridMultilevel"/>
    <w:tmpl w:val="6CF44C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8"/>
  </w:num>
  <w:num w:numId="3">
    <w:abstractNumId w:val="20"/>
  </w:num>
  <w:num w:numId="4">
    <w:abstractNumId w:val="4"/>
  </w:num>
  <w:num w:numId="5">
    <w:abstractNumId w:val="3"/>
  </w:num>
  <w:num w:numId="6">
    <w:abstractNumId w:val="7"/>
  </w:num>
  <w:num w:numId="7">
    <w:abstractNumId w:val="21"/>
  </w:num>
  <w:num w:numId="8">
    <w:abstractNumId w:val="13"/>
  </w:num>
  <w:num w:numId="9">
    <w:abstractNumId w:val="22"/>
  </w:num>
  <w:num w:numId="10">
    <w:abstractNumId w:val="6"/>
  </w:num>
  <w:num w:numId="11">
    <w:abstractNumId w:val="2"/>
  </w:num>
  <w:num w:numId="12">
    <w:abstractNumId w:val="11"/>
  </w:num>
  <w:num w:numId="13">
    <w:abstractNumId w:val="0"/>
  </w:num>
  <w:num w:numId="14">
    <w:abstractNumId w:val="15"/>
  </w:num>
  <w:num w:numId="15">
    <w:abstractNumId w:val="5"/>
  </w:num>
  <w:num w:numId="16">
    <w:abstractNumId w:val="10"/>
  </w:num>
  <w:num w:numId="17">
    <w:abstractNumId w:val="17"/>
  </w:num>
  <w:num w:numId="18">
    <w:abstractNumId w:val="16"/>
  </w:num>
  <w:num w:numId="19">
    <w:abstractNumId w:val="8"/>
  </w:num>
  <w:num w:numId="20">
    <w:abstractNumId w:val="1"/>
  </w:num>
  <w:num w:numId="21">
    <w:abstractNumId w:val="12"/>
  </w:num>
  <w:num w:numId="22">
    <w:abstractNumId w:val="19"/>
  </w:num>
  <w:num w:numId="23">
    <w:abstractNumId w:val="1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A37"/>
    <w:rsid w:val="00000FB9"/>
    <w:rsid w:val="00003288"/>
    <w:rsid w:val="000032EC"/>
    <w:rsid w:val="00005B2E"/>
    <w:rsid w:val="00007349"/>
    <w:rsid w:val="00010BEB"/>
    <w:rsid w:val="00013741"/>
    <w:rsid w:val="00013C77"/>
    <w:rsid w:val="0001418D"/>
    <w:rsid w:val="000144CB"/>
    <w:rsid w:val="00015E99"/>
    <w:rsid w:val="00021121"/>
    <w:rsid w:val="00025EE8"/>
    <w:rsid w:val="00026D34"/>
    <w:rsid w:val="00027481"/>
    <w:rsid w:val="0003106F"/>
    <w:rsid w:val="00032250"/>
    <w:rsid w:val="000342A9"/>
    <w:rsid w:val="00036340"/>
    <w:rsid w:val="00036DC5"/>
    <w:rsid w:val="00042564"/>
    <w:rsid w:val="000452AF"/>
    <w:rsid w:val="0004758F"/>
    <w:rsid w:val="000523FD"/>
    <w:rsid w:val="00055C77"/>
    <w:rsid w:val="00055CE1"/>
    <w:rsid w:val="00060D3A"/>
    <w:rsid w:val="00060D75"/>
    <w:rsid w:val="00062991"/>
    <w:rsid w:val="00064608"/>
    <w:rsid w:val="0006574D"/>
    <w:rsid w:val="00066922"/>
    <w:rsid w:val="00066E09"/>
    <w:rsid w:val="000670E8"/>
    <w:rsid w:val="000671E6"/>
    <w:rsid w:val="00067AD5"/>
    <w:rsid w:val="00071066"/>
    <w:rsid w:val="00072778"/>
    <w:rsid w:val="00073ECE"/>
    <w:rsid w:val="00073FCE"/>
    <w:rsid w:val="000755D0"/>
    <w:rsid w:val="00076092"/>
    <w:rsid w:val="00076684"/>
    <w:rsid w:val="000778E1"/>
    <w:rsid w:val="00081593"/>
    <w:rsid w:val="000819AB"/>
    <w:rsid w:val="0008415C"/>
    <w:rsid w:val="00084400"/>
    <w:rsid w:val="00084C9E"/>
    <w:rsid w:val="0008631F"/>
    <w:rsid w:val="0008731F"/>
    <w:rsid w:val="00090B4A"/>
    <w:rsid w:val="0009101F"/>
    <w:rsid w:val="00091F91"/>
    <w:rsid w:val="00092A62"/>
    <w:rsid w:val="000953A6"/>
    <w:rsid w:val="000A201A"/>
    <w:rsid w:val="000A2D35"/>
    <w:rsid w:val="000A4136"/>
    <w:rsid w:val="000A62A7"/>
    <w:rsid w:val="000B0832"/>
    <w:rsid w:val="000B1E6A"/>
    <w:rsid w:val="000B2EBE"/>
    <w:rsid w:val="000B3B54"/>
    <w:rsid w:val="000B3BD8"/>
    <w:rsid w:val="000B66E4"/>
    <w:rsid w:val="000B6812"/>
    <w:rsid w:val="000B732E"/>
    <w:rsid w:val="000B7C0A"/>
    <w:rsid w:val="000C0D6E"/>
    <w:rsid w:val="000C1203"/>
    <w:rsid w:val="000C368B"/>
    <w:rsid w:val="000C4D68"/>
    <w:rsid w:val="000C588A"/>
    <w:rsid w:val="000C5C64"/>
    <w:rsid w:val="000D235D"/>
    <w:rsid w:val="000D2F23"/>
    <w:rsid w:val="000D3AF8"/>
    <w:rsid w:val="000D4182"/>
    <w:rsid w:val="000D4452"/>
    <w:rsid w:val="000D697B"/>
    <w:rsid w:val="000D76C1"/>
    <w:rsid w:val="000D77EC"/>
    <w:rsid w:val="000E0778"/>
    <w:rsid w:val="000E09BA"/>
    <w:rsid w:val="000E20DB"/>
    <w:rsid w:val="000E33FA"/>
    <w:rsid w:val="000E6F47"/>
    <w:rsid w:val="000E797F"/>
    <w:rsid w:val="000F2A0E"/>
    <w:rsid w:val="000F355D"/>
    <w:rsid w:val="000F4A58"/>
    <w:rsid w:val="000F4AE1"/>
    <w:rsid w:val="000F4CA7"/>
    <w:rsid w:val="000F5C6E"/>
    <w:rsid w:val="000F7128"/>
    <w:rsid w:val="000F7D3C"/>
    <w:rsid w:val="00104C4E"/>
    <w:rsid w:val="001051BF"/>
    <w:rsid w:val="00105745"/>
    <w:rsid w:val="0010645F"/>
    <w:rsid w:val="00106FB4"/>
    <w:rsid w:val="00110332"/>
    <w:rsid w:val="00110B12"/>
    <w:rsid w:val="00116A31"/>
    <w:rsid w:val="00124ED6"/>
    <w:rsid w:val="001266C3"/>
    <w:rsid w:val="00126853"/>
    <w:rsid w:val="00126DFF"/>
    <w:rsid w:val="0012733E"/>
    <w:rsid w:val="00130577"/>
    <w:rsid w:val="0013248C"/>
    <w:rsid w:val="001360BF"/>
    <w:rsid w:val="00136B25"/>
    <w:rsid w:val="0013734A"/>
    <w:rsid w:val="00137B47"/>
    <w:rsid w:val="00140D59"/>
    <w:rsid w:val="00144F65"/>
    <w:rsid w:val="00144FEB"/>
    <w:rsid w:val="00146EDF"/>
    <w:rsid w:val="00150EDD"/>
    <w:rsid w:val="00151865"/>
    <w:rsid w:val="00151BA3"/>
    <w:rsid w:val="00152544"/>
    <w:rsid w:val="00153161"/>
    <w:rsid w:val="0015401A"/>
    <w:rsid w:val="001545F7"/>
    <w:rsid w:val="00155765"/>
    <w:rsid w:val="00162393"/>
    <w:rsid w:val="00162EDC"/>
    <w:rsid w:val="001630E1"/>
    <w:rsid w:val="00163C58"/>
    <w:rsid w:val="00164FC0"/>
    <w:rsid w:val="001659A4"/>
    <w:rsid w:val="00167957"/>
    <w:rsid w:val="00170CDB"/>
    <w:rsid w:val="00176B71"/>
    <w:rsid w:val="00177238"/>
    <w:rsid w:val="00180E49"/>
    <w:rsid w:val="00181D68"/>
    <w:rsid w:val="00181E83"/>
    <w:rsid w:val="0018217B"/>
    <w:rsid w:val="00182758"/>
    <w:rsid w:val="00182D65"/>
    <w:rsid w:val="00183181"/>
    <w:rsid w:val="00183580"/>
    <w:rsid w:val="00184CF9"/>
    <w:rsid w:val="001864C3"/>
    <w:rsid w:val="00187055"/>
    <w:rsid w:val="00190A70"/>
    <w:rsid w:val="00190E3C"/>
    <w:rsid w:val="0019379C"/>
    <w:rsid w:val="00193B50"/>
    <w:rsid w:val="00193E59"/>
    <w:rsid w:val="00196899"/>
    <w:rsid w:val="001971B3"/>
    <w:rsid w:val="001A0A7E"/>
    <w:rsid w:val="001A2D9C"/>
    <w:rsid w:val="001A2EBD"/>
    <w:rsid w:val="001A317D"/>
    <w:rsid w:val="001A5ED9"/>
    <w:rsid w:val="001A73A7"/>
    <w:rsid w:val="001B06CD"/>
    <w:rsid w:val="001B12F6"/>
    <w:rsid w:val="001B49E6"/>
    <w:rsid w:val="001B4D02"/>
    <w:rsid w:val="001C3855"/>
    <w:rsid w:val="001C3CEB"/>
    <w:rsid w:val="001C45D7"/>
    <w:rsid w:val="001C6301"/>
    <w:rsid w:val="001C77B9"/>
    <w:rsid w:val="001D0394"/>
    <w:rsid w:val="001D0DF2"/>
    <w:rsid w:val="001D3E1A"/>
    <w:rsid w:val="001D433C"/>
    <w:rsid w:val="001D596F"/>
    <w:rsid w:val="001D5A1B"/>
    <w:rsid w:val="001E0B3F"/>
    <w:rsid w:val="001E0B6D"/>
    <w:rsid w:val="001E0BFD"/>
    <w:rsid w:val="001E1434"/>
    <w:rsid w:val="001E3571"/>
    <w:rsid w:val="001E5B84"/>
    <w:rsid w:val="001E7169"/>
    <w:rsid w:val="001E78A6"/>
    <w:rsid w:val="001E79CA"/>
    <w:rsid w:val="001F00E3"/>
    <w:rsid w:val="001F114F"/>
    <w:rsid w:val="001F147F"/>
    <w:rsid w:val="001F14DC"/>
    <w:rsid w:val="001F1550"/>
    <w:rsid w:val="001F2BA6"/>
    <w:rsid w:val="001F34F6"/>
    <w:rsid w:val="001F352E"/>
    <w:rsid w:val="001F4246"/>
    <w:rsid w:val="001F6476"/>
    <w:rsid w:val="001F731E"/>
    <w:rsid w:val="001F769B"/>
    <w:rsid w:val="0020195C"/>
    <w:rsid w:val="00202DC7"/>
    <w:rsid w:val="00204DA2"/>
    <w:rsid w:val="00205FD1"/>
    <w:rsid w:val="00206C92"/>
    <w:rsid w:val="00211B95"/>
    <w:rsid w:val="00216986"/>
    <w:rsid w:val="00217FEB"/>
    <w:rsid w:val="002214C7"/>
    <w:rsid w:val="002216CE"/>
    <w:rsid w:val="00222E4F"/>
    <w:rsid w:val="002231DD"/>
    <w:rsid w:val="00223344"/>
    <w:rsid w:val="002234E1"/>
    <w:rsid w:val="0022443E"/>
    <w:rsid w:val="00225761"/>
    <w:rsid w:val="00225FCE"/>
    <w:rsid w:val="002278F9"/>
    <w:rsid w:val="002279FF"/>
    <w:rsid w:val="0023095B"/>
    <w:rsid w:val="00231835"/>
    <w:rsid w:val="0023371A"/>
    <w:rsid w:val="00233AF2"/>
    <w:rsid w:val="00234F79"/>
    <w:rsid w:val="002350EB"/>
    <w:rsid w:val="00235729"/>
    <w:rsid w:val="0023586B"/>
    <w:rsid w:val="00236063"/>
    <w:rsid w:val="002377D3"/>
    <w:rsid w:val="00241EBB"/>
    <w:rsid w:val="0024356B"/>
    <w:rsid w:val="002474C0"/>
    <w:rsid w:val="00247D2F"/>
    <w:rsid w:val="002501EB"/>
    <w:rsid w:val="00252C6C"/>
    <w:rsid w:val="00252FF3"/>
    <w:rsid w:val="00254246"/>
    <w:rsid w:val="0025571E"/>
    <w:rsid w:val="002566FA"/>
    <w:rsid w:val="00257652"/>
    <w:rsid w:val="002609FB"/>
    <w:rsid w:val="0026115E"/>
    <w:rsid w:val="00261817"/>
    <w:rsid w:val="00262A43"/>
    <w:rsid w:val="0026308F"/>
    <w:rsid w:val="0026419A"/>
    <w:rsid w:val="00267848"/>
    <w:rsid w:val="00267DFF"/>
    <w:rsid w:val="00267F30"/>
    <w:rsid w:val="00270559"/>
    <w:rsid w:val="00271D5B"/>
    <w:rsid w:val="002748AA"/>
    <w:rsid w:val="00276957"/>
    <w:rsid w:val="00277907"/>
    <w:rsid w:val="00282DB0"/>
    <w:rsid w:val="00283AED"/>
    <w:rsid w:val="002843F5"/>
    <w:rsid w:val="002857D9"/>
    <w:rsid w:val="00286E84"/>
    <w:rsid w:val="00287959"/>
    <w:rsid w:val="00287F4A"/>
    <w:rsid w:val="0029374C"/>
    <w:rsid w:val="00294494"/>
    <w:rsid w:val="00295D6A"/>
    <w:rsid w:val="0029693C"/>
    <w:rsid w:val="00297E9A"/>
    <w:rsid w:val="002A0A6E"/>
    <w:rsid w:val="002A16F3"/>
    <w:rsid w:val="002A2F3D"/>
    <w:rsid w:val="002A3EFD"/>
    <w:rsid w:val="002A3F07"/>
    <w:rsid w:val="002A4696"/>
    <w:rsid w:val="002A5BE4"/>
    <w:rsid w:val="002A7B28"/>
    <w:rsid w:val="002B5342"/>
    <w:rsid w:val="002B5978"/>
    <w:rsid w:val="002B6F91"/>
    <w:rsid w:val="002B741E"/>
    <w:rsid w:val="002C1393"/>
    <w:rsid w:val="002C40AA"/>
    <w:rsid w:val="002C72D7"/>
    <w:rsid w:val="002C753B"/>
    <w:rsid w:val="002D144E"/>
    <w:rsid w:val="002D1C24"/>
    <w:rsid w:val="002D3451"/>
    <w:rsid w:val="002D39BF"/>
    <w:rsid w:val="002D3E82"/>
    <w:rsid w:val="002D4FDF"/>
    <w:rsid w:val="002D71A3"/>
    <w:rsid w:val="002D7295"/>
    <w:rsid w:val="002D7B60"/>
    <w:rsid w:val="002D7D4E"/>
    <w:rsid w:val="002E19B9"/>
    <w:rsid w:val="002E32C8"/>
    <w:rsid w:val="002E3B4A"/>
    <w:rsid w:val="002E3DAE"/>
    <w:rsid w:val="002E3F7D"/>
    <w:rsid w:val="002E5E88"/>
    <w:rsid w:val="002E79EF"/>
    <w:rsid w:val="002F0DD4"/>
    <w:rsid w:val="002F0DFA"/>
    <w:rsid w:val="002F15E9"/>
    <w:rsid w:val="002F3453"/>
    <w:rsid w:val="002F3DE0"/>
    <w:rsid w:val="002F41D6"/>
    <w:rsid w:val="002F7273"/>
    <w:rsid w:val="0030066D"/>
    <w:rsid w:val="00303276"/>
    <w:rsid w:val="003034D5"/>
    <w:rsid w:val="00303C9A"/>
    <w:rsid w:val="00303E6C"/>
    <w:rsid w:val="00305592"/>
    <w:rsid w:val="00306542"/>
    <w:rsid w:val="0030671F"/>
    <w:rsid w:val="00306A67"/>
    <w:rsid w:val="00306DDF"/>
    <w:rsid w:val="003073CE"/>
    <w:rsid w:val="00307925"/>
    <w:rsid w:val="00315275"/>
    <w:rsid w:val="003165F2"/>
    <w:rsid w:val="0032395D"/>
    <w:rsid w:val="0032395F"/>
    <w:rsid w:val="00326C22"/>
    <w:rsid w:val="00326CF6"/>
    <w:rsid w:val="00327142"/>
    <w:rsid w:val="00331170"/>
    <w:rsid w:val="00331B05"/>
    <w:rsid w:val="003346E1"/>
    <w:rsid w:val="00343CD9"/>
    <w:rsid w:val="00344BE6"/>
    <w:rsid w:val="00344CBF"/>
    <w:rsid w:val="00344F4D"/>
    <w:rsid w:val="0034690D"/>
    <w:rsid w:val="00347058"/>
    <w:rsid w:val="003471AF"/>
    <w:rsid w:val="003472E7"/>
    <w:rsid w:val="003476E6"/>
    <w:rsid w:val="003509AE"/>
    <w:rsid w:val="00352AA8"/>
    <w:rsid w:val="003533F9"/>
    <w:rsid w:val="003546BA"/>
    <w:rsid w:val="00354974"/>
    <w:rsid w:val="00355F22"/>
    <w:rsid w:val="003579EB"/>
    <w:rsid w:val="00360290"/>
    <w:rsid w:val="003604E4"/>
    <w:rsid w:val="00360C18"/>
    <w:rsid w:val="00361B26"/>
    <w:rsid w:val="003624AE"/>
    <w:rsid w:val="00363A35"/>
    <w:rsid w:val="003645BB"/>
    <w:rsid w:val="00365EC6"/>
    <w:rsid w:val="0036615A"/>
    <w:rsid w:val="0036628B"/>
    <w:rsid w:val="00367E65"/>
    <w:rsid w:val="00371BDD"/>
    <w:rsid w:val="00372B5D"/>
    <w:rsid w:val="00374C9A"/>
    <w:rsid w:val="00375EF4"/>
    <w:rsid w:val="0037615F"/>
    <w:rsid w:val="00376898"/>
    <w:rsid w:val="00381AAC"/>
    <w:rsid w:val="003854BF"/>
    <w:rsid w:val="00385F03"/>
    <w:rsid w:val="00386937"/>
    <w:rsid w:val="00387957"/>
    <w:rsid w:val="003900C4"/>
    <w:rsid w:val="00390D42"/>
    <w:rsid w:val="0039223F"/>
    <w:rsid w:val="0039238C"/>
    <w:rsid w:val="00392E7D"/>
    <w:rsid w:val="0039344E"/>
    <w:rsid w:val="00397179"/>
    <w:rsid w:val="003A033C"/>
    <w:rsid w:val="003A09EE"/>
    <w:rsid w:val="003A122E"/>
    <w:rsid w:val="003A465C"/>
    <w:rsid w:val="003A4E01"/>
    <w:rsid w:val="003B008B"/>
    <w:rsid w:val="003B03B9"/>
    <w:rsid w:val="003B0D13"/>
    <w:rsid w:val="003B1A4F"/>
    <w:rsid w:val="003B2739"/>
    <w:rsid w:val="003B4FD5"/>
    <w:rsid w:val="003B79F0"/>
    <w:rsid w:val="003C02CD"/>
    <w:rsid w:val="003C150C"/>
    <w:rsid w:val="003C2D94"/>
    <w:rsid w:val="003C5A22"/>
    <w:rsid w:val="003D02DC"/>
    <w:rsid w:val="003D1BA0"/>
    <w:rsid w:val="003D1EFB"/>
    <w:rsid w:val="003D2417"/>
    <w:rsid w:val="003D2B68"/>
    <w:rsid w:val="003D32E6"/>
    <w:rsid w:val="003D3D16"/>
    <w:rsid w:val="003D46F4"/>
    <w:rsid w:val="003D4DD3"/>
    <w:rsid w:val="003D5B2E"/>
    <w:rsid w:val="003D5C06"/>
    <w:rsid w:val="003D7BE9"/>
    <w:rsid w:val="003E28EC"/>
    <w:rsid w:val="003E4FD9"/>
    <w:rsid w:val="003E5443"/>
    <w:rsid w:val="003E5469"/>
    <w:rsid w:val="003E6A27"/>
    <w:rsid w:val="003E71DA"/>
    <w:rsid w:val="003E7274"/>
    <w:rsid w:val="003F1DE0"/>
    <w:rsid w:val="003F2726"/>
    <w:rsid w:val="003F5C70"/>
    <w:rsid w:val="003F6985"/>
    <w:rsid w:val="00400865"/>
    <w:rsid w:val="00400C5D"/>
    <w:rsid w:val="00404BF6"/>
    <w:rsid w:val="00406B5C"/>
    <w:rsid w:val="00410639"/>
    <w:rsid w:val="00412455"/>
    <w:rsid w:val="004136DD"/>
    <w:rsid w:val="004137C4"/>
    <w:rsid w:val="00414D33"/>
    <w:rsid w:val="00415299"/>
    <w:rsid w:val="00415987"/>
    <w:rsid w:val="00416E23"/>
    <w:rsid w:val="004218DE"/>
    <w:rsid w:val="00421D25"/>
    <w:rsid w:val="004242E1"/>
    <w:rsid w:val="00426704"/>
    <w:rsid w:val="00431C59"/>
    <w:rsid w:val="00432B8D"/>
    <w:rsid w:val="00432DDE"/>
    <w:rsid w:val="00434605"/>
    <w:rsid w:val="00437C0B"/>
    <w:rsid w:val="00440CAB"/>
    <w:rsid w:val="00441621"/>
    <w:rsid w:val="004431C1"/>
    <w:rsid w:val="00443DEC"/>
    <w:rsid w:val="00444081"/>
    <w:rsid w:val="004470F3"/>
    <w:rsid w:val="0044746D"/>
    <w:rsid w:val="004477BD"/>
    <w:rsid w:val="00447D4A"/>
    <w:rsid w:val="00451313"/>
    <w:rsid w:val="00451DD1"/>
    <w:rsid w:val="0045316F"/>
    <w:rsid w:val="00453630"/>
    <w:rsid w:val="00453ED2"/>
    <w:rsid w:val="00455A0C"/>
    <w:rsid w:val="004577A8"/>
    <w:rsid w:val="00460243"/>
    <w:rsid w:val="00460866"/>
    <w:rsid w:val="00461B08"/>
    <w:rsid w:val="00462FCD"/>
    <w:rsid w:val="00463083"/>
    <w:rsid w:val="0046374E"/>
    <w:rsid w:val="00463F60"/>
    <w:rsid w:val="00464959"/>
    <w:rsid w:val="00464E7B"/>
    <w:rsid w:val="0047068B"/>
    <w:rsid w:val="00471150"/>
    <w:rsid w:val="004715EF"/>
    <w:rsid w:val="00472F71"/>
    <w:rsid w:val="00475EF6"/>
    <w:rsid w:val="00476531"/>
    <w:rsid w:val="00480743"/>
    <w:rsid w:val="00486FBF"/>
    <w:rsid w:val="0048753A"/>
    <w:rsid w:val="004875A6"/>
    <w:rsid w:val="00487D38"/>
    <w:rsid w:val="0049464D"/>
    <w:rsid w:val="0049710D"/>
    <w:rsid w:val="00497419"/>
    <w:rsid w:val="00497683"/>
    <w:rsid w:val="004978D6"/>
    <w:rsid w:val="004A0E59"/>
    <w:rsid w:val="004A3980"/>
    <w:rsid w:val="004A4B49"/>
    <w:rsid w:val="004A5703"/>
    <w:rsid w:val="004B08A7"/>
    <w:rsid w:val="004B3B4C"/>
    <w:rsid w:val="004B481E"/>
    <w:rsid w:val="004B4F37"/>
    <w:rsid w:val="004B5B80"/>
    <w:rsid w:val="004B6F9B"/>
    <w:rsid w:val="004B73B3"/>
    <w:rsid w:val="004C0C89"/>
    <w:rsid w:val="004C0EFB"/>
    <w:rsid w:val="004C12DC"/>
    <w:rsid w:val="004C2C47"/>
    <w:rsid w:val="004C4BB4"/>
    <w:rsid w:val="004C565C"/>
    <w:rsid w:val="004C6812"/>
    <w:rsid w:val="004C6AD2"/>
    <w:rsid w:val="004C7BBC"/>
    <w:rsid w:val="004D1442"/>
    <w:rsid w:val="004D20EA"/>
    <w:rsid w:val="004D3155"/>
    <w:rsid w:val="004D3977"/>
    <w:rsid w:val="004D502E"/>
    <w:rsid w:val="004E0232"/>
    <w:rsid w:val="004E0382"/>
    <w:rsid w:val="004E07A8"/>
    <w:rsid w:val="004E0D45"/>
    <w:rsid w:val="004E3224"/>
    <w:rsid w:val="004E3A5B"/>
    <w:rsid w:val="004E452D"/>
    <w:rsid w:val="004E49AB"/>
    <w:rsid w:val="004E57A5"/>
    <w:rsid w:val="004F084E"/>
    <w:rsid w:val="004F2B13"/>
    <w:rsid w:val="004F3EC1"/>
    <w:rsid w:val="004F439C"/>
    <w:rsid w:val="004F440E"/>
    <w:rsid w:val="004F6496"/>
    <w:rsid w:val="005024D5"/>
    <w:rsid w:val="0050296C"/>
    <w:rsid w:val="00502CCF"/>
    <w:rsid w:val="0050577E"/>
    <w:rsid w:val="005057FF"/>
    <w:rsid w:val="00506528"/>
    <w:rsid w:val="00507506"/>
    <w:rsid w:val="00507646"/>
    <w:rsid w:val="005119DE"/>
    <w:rsid w:val="0051452E"/>
    <w:rsid w:val="00516BAA"/>
    <w:rsid w:val="0051782A"/>
    <w:rsid w:val="00517876"/>
    <w:rsid w:val="0051793E"/>
    <w:rsid w:val="005201DE"/>
    <w:rsid w:val="00522814"/>
    <w:rsid w:val="00523118"/>
    <w:rsid w:val="00525A2E"/>
    <w:rsid w:val="00525F01"/>
    <w:rsid w:val="005307F9"/>
    <w:rsid w:val="00532968"/>
    <w:rsid w:val="00534680"/>
    <w:rsid w:val="0053477D"/>
    <w:rsid w:val="00536156"/>
    <w:rsid w:val="0053642A"/>
    <w:rsid w:val="00537219"/>
    <w:rsid w:val="005376C3"/>
    <w:rsid w:val="00540390"/>
    <w:rsid w:val="0054491E"/>
    <w:rsid w:val="00545BDD"/>
    <w:rsid w:val="0054654A"/>
    <w:rsid w:val="0054686F"/>
    <w:rsid w:val="00547074"/>
    <w:rsid w:val="005501A5"/>
    <w:rsid w:val="005501C2"/>
    <w:rsid w:val="005537B9"/>
    <w:rsid w:val="005548D4"/>
    <w:rsid w:val="00554B6B"/>
    <w:rsid w:val="005555FA"/>
    <w:rsid w:val="005558DC"/>
    <w:rsid w:val="00556DA0"/>
    <w:rsid w:val="0055725D"/>
    <w:rsid w:val="00560A82"/>
    <w:rsid w:val="005619EF"/>
    <w:rsid w:val="00564351"/>
    <w:rsid w:val="005650C7"/>
    <w:rsid w:val="00566D35"/>
    <w:rsid w:val="00571053"/>
    <w:rsid w:val="00571447"/>
    <w:rsid w:val="00571AF1"/>
    <w:rsid w:val="0057434B"/>
    <w:rsid w:val="005757B3"/>
    <w:rsid w:val="00575C8B"/>
    <w:rsid w:val="00580E6D"/>
    <w:rsid w:val="00582ACA"/>
    <w:rsid w:val="00583269"/>
    <w:rsid w:val="00584ADD"/>
    <w:rsid w:val="00585299"/>
    <w:rsid w:val="00585D6E"/>
    <w:rsid w:val="005862A6"/>
    <w:rsid w:val="0059182F"/>
    <w:rsid w:val="00593051"/>
    <w:rsid w:val="00593C43"/>
    <w:rsid w:val="00593DBD"/>
    <w:rsid w:val="00594F88"/>
    <w:rsid w:val="00595143"/>
    <w:rsid w:val="00596B50"/>
    <w:rsid w:val="00597659"/>
    <w:rsid w:val="00597BDD"/>
    <w:rsid w:val="005A0030"/>
    <w:rsid w:val="005A040E"/>
    <w:rsid w:val="005A1497"/>
    <w:rsid w:val="005A1697"/>
    <w:rsid w:val="005A4DED"/>
    <w:rsid w:val="005A70F4"/>
    <w:rsid w:val="005A7975"/>
    <w:rsid w:val="005A7A1A"/>
    <w:rsid w:val="005B162D"/>
    <w:rsid w:val="005B3E00"/>
    <w:rsid w:val="005C3B64"/>
    <w:rsid w:val="005C4F04"/>
    <w:rsid w:val="005C5C2D"/>
    <w:rsid w:val="005C6281"/>
    <w:rsid w:val="005C6657"/>
    <w:rsid w:val="005C7C4D"/>
    <w:rsid w:val="005D20DF"/>
    <w:rsid w:val="005D3778"/>
    <w:rsid w:val="005D57A2"/>
    <w:rsid w:val="005D5BED"/>
    <w:rsid w:val="005D70DE"/>
    <w:rsid w:val="005D7524"/>
    <w:rsid w:val="005D79CD"/>
    <w:rsid w:val="005E2711"/>
    <w:rsid w:val="005E288C"/>
    <w:rsid w:val="005E5D2E"/>
    <w:rsid w:val="005E6324"/>
    <w:rsid w:val="005E7641"/>
    <w:rsid w:val="005F0E79"/>
    <w:rsid w:val="005F145A"/>
    <w:rsid w:val="005F1756"/>
    <w:rsid w:val="005F176D"/>
    <w:rsid w:val="005F194F"/>
    <w:rsid w:val="005F1C37"/>
    <w:rsid w:val="005F28A5"/>
    <w:rsid w:val="005F2F6B"/>
    <w:rsid w:val="005F31CE"/>
    <w:rsid w:val="005F4635"/>
    <w:rsid w:val="005F7547"/>
    <w:rsid w:val="00600FD5"/>
    <w:rsid w:val="0060172A"/>
    <w:rsid w:val="00601BC1"/>
    <w:rsid w:val="0060297F"/>
    <w:rsid w:val="00602D73"/>
    <w:rsid w:val="006035B4"/>
    <w:rsid w:val="006045A6"/>
    <w:rsid w:val="006075AA"/>
    <w:rsid w:val="006109EB"/>
    <w:rsid w:val="00613812"/>
    <w:rsid w:val="00614EC2"/>
    <w:rsid w:val="00616223"/>
    <w:rsid w:val="0061698C"/>
    <w:rsid w:val="00617A07"/>
    <w:rsid w:val="00621A32"/>
    <w:rsid w:val="00627572"/>
    <w:rsid w:val="00627CED"/>
    <w:rsid w:val="00627F95"/>
    <w:rsid w:val="00631094"/>
    <w:rsid w:val="0063165F"/>
    <w:rsid w:val="00631C79"/>
    <w:rsid w:val="0063260D"/>
    <w:rsid w:val="00632837"/>
    <w:rsid w:val="006341B7"/>
    <w:rsid w:val="006348A9"/>
    <w:rsid w:val="006349C7"/>
    <w:rsid w:val="00634B9F"/>
    <w:rsid w:val="00635FE9"/>
    <w:rsid w:val="00641377"/>
    <w:rsid w:val="00641E69"/>
    <w:rsid w:val="00642F0F"/>
    <w:rsid w:val="006442B9"/>
    <w:rsid w:val="00646BCC"/>
    <w:rsid w:val="00647E22"/>
    <w:rsid w:val="0065031F"/>
    <w:rsid w:val="00651681"/>
    <w:rsid w:val="00651C80"/>
    <w:rsid w:val="00652ED8"/>
    <w:rsid w:val="0065419D"/>
    <w:rsid w:val="00654D1D"/>
    <w:rsid w:val="006574D9"/>
    <w:rsid w:val="006579DD"/>
    <w:rsid w:val="00660908"/>
    <w:rsid w:val="00660EFC"/>
    <w:rsid w:val="00661695"/>
    <w:rsid w:val="0066279A"/>
    <w:rsid w:val="00663E0C"/>
    <w:rsid w:val="006659E5"/>
    <w:rsid w:val="006665A0"/>
    <w:rsid w:val="00666677"/>
    <w:rsid w:val="00666B63"/>
    <w:rsid w:val="006718B3"/>
    <w:rsid w:val="00674B15"/>
    <w:rsid w:val="00676B5E"/>
    <w:rsid w:val="00676F00"/>
    <w:rsid w:val="006800CD"/>
    <w:rsid w:val="00680863"/>
    <w:rsid w:val="00681785"/>
    <w:rsid w:val="00681AB4"/>
    <w:rsid w:val="006839F6"/>
    <w:rsid w:val="00685A37"/>
    <w:rsid w:val="00685FA3"/>
    <w:rsid w:val="006869F3"/>
    <w:rsid w:val="006909CC"/>
    <w:rsid w:val="006939E8"/>
    <w:rsid w:val="00693D31"/>
    <w:rsid w:val="00694689"/>
    <w:rsid w:val="00696730"/>
    <w:rsid w:val="0069698E"/>
    <w:rsid w:val="006A0C2B"/>
    <w:rsid w:val="006A1620"/>
    <w:rsid w:val="006A168F"/>
    <w:rsid w:val="006A2B30"/>
    <w:rsid w:val="006A30F4"/>
    <w:rsid w:val="006A3AFC"/>
    <w:rsid w:val="006A596A"/>
    <w:rsid w:val="006B06A7"/>
    <w:rsid w:val="006B2FFC"/>
    <w:rsid w:val="006B4A1A"/>
    <w:rsid w:val="006B6CFC"/>
    <w:rsid w:val="006B708B"/>
    <w:rsid w:val="006C1484"/>
    <w:rsid w:val="006C2555"/>
    <w:rsid w:val="006C51F0"/>
    <w:rsid w:val="006C5EB0"/>
    <w:rsid w:val="006D3099"/>
    <w:rsid w:val="006D38DA"/>
    <w:rsid w:val="006D3B3B"/>
    <w:rsid w:val="006D4CC6"/>
    <w:rsid w:val="006D7B7B"/>
    <w:rsid w:val="006E01CD"/>
    <w:rsid w:val="006E164A"/>
    <w:rsid w:val="006E3524"/>
    <w:rsid w:val="006E46E8"/>
    <w:rsid w:val="006E6300"/>
    <w:rsid w:val="006F02A3"/>
    <w:rsid w:val="006F040D"/>
    <w:rsid w:val="006F0E7C"/>
    <w:rsid w:val="006F12CA"/>
    <w:rsid w:val="006F3007"/>
    <w:rsid w:val="006F3938"/>
    <w:rsid w:val="006F449E"/>
    <w:rsid w:val="006F456F"/>
    <w:rsid w:val="006F523D"/>
    <w:rsid w:val="006F6CD7"/>
    <w:rsid w:val="00700933"/>
    <w:rsid w:val="0070775C"/>
    <w:rsid w:val="00710357"/>
    <w:rsid w:val="0071150C"/>
    <w:rsid w:val="00711F54"/>
    <w:rsid w:val="007126E1"/>
    <w:rsid w:val="00713265"/>
    <w:rsid w:val="0071330E"/>
    <w:rsid w:val="00714676"/>
    <w:rsid w:val="007153FA"/>
    <w:rsid w:val="00715929"/>
    <w:rsid w:val="00717B17"/>
    <w:rsid w:val="007204F2"/>
    <w:rsid w:val="00720AC6"/>
    <w:rsid w:val="00720B12"/>
    <w:rsid w:val="00721133"/>
    <w:rsid w:val="00724056"/>
    <w:rsid w:val="00724A80"/>
    <w:rsid w:val="00724EDB"/>
    <w:rsid w:val="007315E9"/>
    <w:rsid w:val="007316F4"/>
    <w:rsid w:val="00731FBA"/>
    <w:rsid w:val="00733FB5"/>
    <w:rsid w:val="007341AC"/>
    <w:rsid w:val="00736DAE"/>
    <w:rsid w:val="007411C9"/>
    <w:rsid w:val="00742936"/>
    <w:rsid w:val="007459EE"/>
    <w:rsid w:val="00746EE0"/>
    <w:rsid w:val="007470C6"/>
    <w:rsid w:val="00753433"/>
    <w:rsid w:val="0075444F"/>
    <w:rsid w:val="00755826"/>
    <w:rsid w:val="00756572"/>
    <w:rsid w:val="00757796"/>
    <w:rsid w:val="00760AD3"/>
    <w:rsid w:val="00762ADE"/>
    <w:rsid w:val="007639AC"/>
    <w:rsid w:val="007645E7"/>
    <w:rsid w:val="007669A0"/>
    <w:rsid w:val="0077398C"/>
    <w:rsid w:val="00776103"/>
    <w:rsid w:val="00776259"/>
    <w:rsid w:val="00780F7D"/>
    <w:rsid w:val="00781075"/>
    <w:rsid w:val="00783CE2"/>
    <w:rsid w:val="00784348"/>
    <w:rsid w:val="007846B6"/>
    <w:rsid w:val="0078559F"/>
    <w:rsid w:val="007864D0"/>
    <w:rsid w:val="00791833"/>
    <w:rsid w:val="00791D43"/>
    <w:rsid w:val="00791DE0"/>
    <w:rsid w:val="00791E86"/>
    <w:rsid w:val="00792185"/>
    <w:rsid w:val="0079244A"/>
    <w:rsid w:val="007924E3"/>
    <w:rsid w:val="00795D1D"/>
    <w:rsid w:val="007A31B5"/>
    <w:rsid w:val="007A3527"/>
    <w:rsid w:val="007A37DC"/>
    <w:rsid w:val="007A3B62"/>
    <w:rsid w:val="007A3D35"/>
    <w:rsid w:val="007A3D9A"/>
    <w:rsid w:val="007A427C"/>
    <w:rsid w:val="007A484D"/>
    <w:rsid w:val="007A4E3F"/>
    <w:rsid w:val="007A521C"/>
    <w:rsid w:val="007A69ED"/>
    <w:rsid w:val="007A74B3"/>
    <w:rsid w:val="007B236E"/>
    <w:rsid w:val="007B3B1A"/>
    <w:rsid w:val="007B4AE6"/>
    <w:rsid w:val="007B4C7C"/>
    <w:rsid w:val="007B4D8B"/>
    <w:rsid w:val="007B76B8"/>
    <w:rsid w:val="007C0D0C"/>
    <w:rsid w:val="007C13F7"/>
    <w:rsid w:val="007C16D9"/>
    <w:rsid w:val="007C17A3"/>
    <w:rsid w:val="007C1DBE"/>
    <w:rsid w:val="007C269C"/>
    <w:rsid w:val="007C3F83"/>
    <w:rsid w:val="007C4BC6"/>
    <w:rsid w:val="007C6CAD"/>
    <w:rsid w:val="007C7AEB"/>
    <w:rsid w:val="007D1145"/>
    <w:rsid w:val="007D1282"/>
    <w:rsid w:val="007D26C4"/>
    <w:rsid w:val="007D2954"/>
    <w:rsid w:val="007D30B5"/>
    <w:rsid w:val="007D4987"/>
    <w:rsid w:val="007D55B9"/>
    <w:rsid w:val="007D5F87"/>
    <w:rsid w:val="007D5F96"/>
    <w:rsid w:val="007D64BD"/>
    <w:rsid w:val="007E05AB"/>
    <w:rsid w:val="007E4AAF"/>
    <w:rsid w:val="007E55A3"/>
    <w:rsid w:val="007E5AD9"/>
    <w:rsid w:val="007E62F4"/>
    <w:rsid w:val="007E688B"/>
    <w:rsid w:val="007E6B1E"/>
    <w:rsid w:val="007E73C8"/>
    <w:rsid w:val="007E76BD"/>
    <w:rsid w:val="007E7B15"/>
    <w:rsid w:val="007F027D"/>
    <w:rsid w:val="007F0AEF"/>
    <w:rsid w:val="007F1A8F"/>
    <w:rsid w:val="007F2D63"/>
    <w:rsid w:val="007F40BF"/>
    <w:rsid w:val="007F46DD"/>
    <w:rsid w:val="007F4F4F"/>
    <w:rsid w:val="007F5201"/>
    <w:rsid w:val="007F5BDF"/>
    <w:rsid w:val="007F68D7"/>
    <w:rsid w:val="007F69A1"/>
    <w:rsid w:val="007F6B7A"/>
    <w:rsid w:val="007F79CA"/>
    <w:rsid w:val="00802090"/>
    <w:rsid w:val="0080280C"/>
    <w:rsid w:val="008041EC"/>
    <w:rsid w:val="00804C9F"/>
    <w:rsid w:val="008100AB"/>
    <w:rsid w:val="00811958"/>
    <w:rsid w:val="00812D2A"/>
    <w:rsid w:val="008136A4"/>
    <w:rsid w:val="00815753"/>
    <w:rsid w:val="008208EC"/>
    <w:rsid w:val="008214A9"/>
    <w:rsid w:val="00824068"/>
    <w:rsid w:val="008248C9"/>
    <w:rsid w:val="00824D1A"/>
    <w:rsid w:val="00827643"/>
    <w:rsid w:val="00827837"/>
    <w:rsid w:val="008314C3"/>
    <w:rsid w:val="0083583B"/>
    <w:rsid w:val="008369FE"/>
    <w:rsid w:val="00840058"/>
    <w:rsid w:val="008400A2"/>
    <w:rsid w:val="00841CAE"/>
    <w:rsid w:val="008431BC"/>
    <w:rsid w:val="00843231"/>
    <w:rsid w:val="0084616F"/>
    <w:rsid w:val="00846AB9"/>
    <w:rsid w:val="00853C7B"/>
    <w:rsid w:val="00856964"/>
    <w:rsid w:val="00857144"/>
    <w:rsid w:val="008578F6"/>
    <w:rsid w:val="00857CBF"/>
    <w:rsid w:val="00857DBA"/>
    <w:rsid w:val="00857F3F"/>
    <w:rsid w:val="00862435"/>
    <w:rsid w:val="008646C8"/>
    <w:rsid w:val="00866D2F"/>
    <w:rsid w:val="00866EAC"/>
    <w:rsid w:val="00871226"/>
    <w:rsid w:val="008717CC"/>
    <w:rsid w:val="008717FD"/>
    <w:rsid w:val="00871FEB"/>
    <w:rsid w:val="008728D1"/>
    <w:rsid w:val="00872CAA"/>
    <w:rsid w:val="00872FBA"/>
    <w:rsid w:val="00873C13"/>
    <w:rsid w:val="0087672A"/>
    <w:rsid w:val="0088018D"/>
    <w:rsid w:val="00881639"/>
    <w:rsid w:val="00881A2E"/>
    <w:rsid w:val="008822C4"/>
    <w:rsid w:val="00885F38"/>
    <w:rsid w:val="008861A2"/>
    <w:rsid w:val="008905E7"/>
    <w:rsid w:val="00890E5D"/>
    <w:rsid w:val="0089263A"/>
    <w:rsid w:val="00892650"/>
    <w:rsid w:val="00895493"/>
    <w:rsid w:val="00897584"/>
    <w:rsid w:val="008A04B8"/>
    <w:rsid w:val="008A310F"/>
    <w:rsid w:val="008A38F1"/>
    <w:rsid w:val="008A3A86"/>
    <w:rsid w:val="008A6148"/>
    <w:rsid w:val="008A6606"/>
    <w:rsid w:val="008A6F28"/>
    <w:rsid w:val="008A7E90"/>
    <w:rsid w:val="008B1313"/>
    <w:rsid w:val="008B17DB"/>
    <w:rsid w:val="008B580E"/>
    <w:rsid w:val="008B71A6"/>
    <w:rsid w:val="008C0B91"/>
    <w:rsid w:val="008C248A"/>
    <w:rsid w:val="008C32E1"/>
    <w:rsid w:val="008C3E84"/>
    <w:rsid w:val="008C55F2"/>
    <w:rsid w:val="008C6153"/>
    <w:rsid w:val="008C6C17"/>
    <w:rsid w:val="008D5F64"/>
    <w:rsid w:val="008E255F"/>
    <w:rsid w:val="008E3243"/>
    <w:rsid w:val="008E3633"/>
    <w:rsid w:val="008E46C6"/>
    <w:rsid w:val="008E4DBA"/>
    <w:rsid w:val="008E70E1"/>
    <w:rsid w:val="008E7E3A"/>
    <w:rsid w:val="008F0CE9"/>
    <w:rsid w:val="008F1DC3"/>
    <w:rsid w:val="008F25EA"/>
    <w:rsid w:val="008F2CC4"/>
    <w:rsid w:val="008F3979"/>
    <w:rsid w:val="008F5560"/>
    <w:rsid w:val="008F5B92"/>
    <w:rsid w:val="008F76A9"/>
    <w:rsid w:val="009016A4"/>
    <w:rsid w:val="00902724"/>
    <w:rsid w:val="00902DA0"/>
    <w:rsid w:val="00903FD6"/>
    <w:rsid w:val="009052E8"/>
    <w:rsid w:val="00906714"/>
    <w:rsid w:val="0090705D"/>
    <w:rsid w:val="00913E3D"/>
    <w:rsid w:val="00914E2E"/>
    <w:rsid w:val="00915E6E"/>
    <w:rsid w:val="00916CD7"/>
    <w:rsid w:val="0092107D"/>
    <w:rsid w:val="00922365"/>
    <w:rsid w:val="009239FC"/>
    <w:rsid w:val="009245F3"/>
    <w:rsid w:val="00925BAE"/>
    <w:rsid w:val="00926CD7"/>
    <w:rsid w:val="00927A2D"/>
    <w:rsid w:val="00927CC5"/>
    <w:rsid w:val="0093119F"/>
    <w:rsid w:val="009316B4"/>
    <w:rsid w:val="009332E4"/>
    <w:rsid w:val="00933CD2"/>
    <w:rsid w:val="00933EBC"/>
    <w:rsid w:val="0093540B"/>
    <w:rsid w:val="00935CD3"/>
    <w:rsid w:val="0094150B"/>
    <w:rsid w:val="00941BBD"/>
    <w:rsid w:val="009422AB"/>
    <w:rsid w:val="009438F0"/>
    <w:rsid w:val="009454FF"/>
    <w:rsid w:val="00946EB9"/>
    <w:rsid w:val="009475B6"/>
    <w:rsid w:val="00950C92"/>
    <w:rsid w:val="00951C10"/>
    <w:rsid w:val="00954CC7"/>
    <w:rsid w:val="00954DDD"/>
    <w:rsid w:val="00955453"/>
    <w:rsid w:val="00957DF5"/>
    <w:rsid w:val="00960EC3"/>
    <w:rsid w:val="00962827"/>
    <w:rsid w:val="009633AD"/>
    <w:rsid w:val="009669EA"/>
    <w:rsid w:val="00966E3F"/>
    <w:rsid w:val="00966E7D"/>
    <w:rsid w:val="009676FF"/>
    <w:rsid w:val="00971755"/>
    <w:rsid w:val="0097176B"/>
    <w:rsid w:val="00971848"/>
    <w:rsid w:val="00975220"/>
    <w:rsid w:val="009754FC"/>
    <w:rsid w:val="00975ACC"/>
    <w:rsid w:val="009776F0"/>
    <w:rsid w:val="0097799A"/>
    <w:rsid w:val="00977D3D"/>
    <w:rsid w:val="009800B5"/>
    <w:rsid w:val="00981F2E"/>
    <w:rsid w:val="00981F52"/>
    <w:rsid w:val="009829B1"/>
    <w:rsid w:val="00983204"/>
    <w:rsid w:val="00983F16"/>
    <w:rsid w:val="0098538F"/>
    <w:rsid w:val="009859BE"/>
    <w:rsid w:val="00986859"/>
    <w:rsid w:val="00990580"/>
    <w:rsid w:val="009918AB"/>
    <w:rsid w:val="009921D2"/>
    <w:rsid w:val="009A41A4"/>
    <w:rsid w:val="009A75B6"/>
    <w:rsid w:val="009B15C4"/>
    <w:rsid w:val="009B1AA9"/>
    <w:rsid w:val="009B229E"/>
    <w:rsid w:val="009B3899"/>
    <w:rsid w:val="009B5B7F"/>
    <w:rsid w:val="009B6B53"/>
    <w:rsid w:val="009B72D9"/>
    <w:rsid w:val="009C0D18"/>
    <w:rsid w:val="009C3482"/>
    <w:rsid w:val="009C4BF4"/>
    <w:rsid w:val="009C50EC"/>
    <w:rsid w:val="009C7551"/>
    <w:rsid w:val="009D101B"/>
    <w:rsid w:val="009D18CF"/>
    <w:rsid w:val="009D4548"/>
    <w:rsid w:val="009D4AE5"/>
    <w:rsid w:val="009D718E"/>
    <w:rsid w:val="009D7AF5"/>
    <w:rsid w:val="009E045D"/>
    <w:rsid w:val="009E1965"/>
    <w:rsid w:val="009E1A15"/>
    <w:rsid w:val="009E3889"/>
    <w:rsid w:val="009E3CE8"/>
    <w:rsid w:val="009E5928"/>
    <w:rsid w:val="009F0376"/>
    <w:rsid w:val="009F17DF"/>
    <w:rsid w:val="009F1B24"/>
    <w:rsid w:val="009F382A"/>
    <w:rsid w:val="009F6D3D"/>
    <w:rsid w:val="009F751C"/>
    <w:rsid w:val="009F7B08"/>
    <w:rsid w:val="00A00B54"/>
    <w:rsid w:val="00A03952"/>
    <w:rsid w:val="00A04DE1"/>
    <w:rsid w:val="00A05026"/>
    <w:rsid w:val="00A063E3"/>
    <w:rsid w:val="00A12E02"/>
    <w:rsid w:val="00A140FD"/>
    <w:rsid w:val="00A15044"/>
    <w:rsid w:val="00A151EF"/>
    <w:rsid w:val="00A17D10"/>
    <w:rsid w:val="00A205E4"/>
    <w:rsid w:val="00A210AE"/>
    <w:rsid w:val="00A23060"/>
    <w:rsid w:val="00A23737"/>
    <w:rsid w:val="00A237C7"/>
    <w:rsid w:val="00A25AB5"/>
    <w:rsid w:val="00A27437"/>
    <w:rsid w:val="00A31C2D"/>
    <w:rsid w:val="00A33630"/>
    <w:rsid w:val="00A33D17"/>
    <w:rsid w:val="00A3534B"/>
    <w:rsid w:val="00A35380"/>
    <w:rsid w:val="00A3699D"/>
    <w:rsid w:val="00A40BF2"/>
    <w:rsid w:val="00A4137D"/>
    <w:rsid w:val="00A417E3"/>
    <w:rsid w:val="00A41CBC"/>
    <w:rsid w:val="00A42C2C"/>
    <w:rsid w:val="00A43591"/>
    <w:rsid w:val="00A441CC"/>
    <w:rsid w:val="00A44A25"/>
    <w:rsid w:val="00A478AF"/>
    <w:rsid w:val="00A509D8"/>
    <w:rsid w:val="00A52E9E"/>
    <w:rsid w:val="00A570AB"/>
    <w:rsid w:val="00A573C6"/>
    <w:rsid w:val="00A6005C"/>
    <w:rsid w:val="00A61388"/>
    <w:rsid w:val="00A623D8"/>
    <w:rsid w:val="00A62E83"/>
    <w:rsid w:val="00A6338C"/>
    <w:rsid w:val="00A648B2"/>
    <w:rsid w:val="00A64FEA"/>
    <w:rsid w:val="00A6537E"/>
    <w:rsid w:val="00A655D0"/>
    <w:rsid w:val="00A67FD6"/>
    <w:rsid w:val="00A713C5"/>
    <w:rsid w:val="00A73709"/>
    <w:rsid w:val="00A75E9B"/>
    <w:rsid w:val="00A834F9"/>
    <w:rsid w:val="00A84BCB"/>
    <w:rsid w:val="00A8659A"/>
    <w:rsid w:val="00A87EA7"/>
    <w:rsid w:val="00A90F8B"/>
    <w:rsid w:val="00A929DF"/>
    <w:rsid w:val="00A929E4"/>
    <w:rsid w:val="00A92FCA"/>
    <w:rsid w:val="00A9344D"/>
    <w:rsid w:val="00A94180"/>
    <w:rsid w:val="00A9488F"/>
    <w:rsid w:val="00A95137"/>
    <w:rsid w:val="00A952E1"/>
    <w:rsid w:val="00AA2A64"/>
    <w:rsid w:val="00AA2B91"/>
    <w:rsid w:val="00AA303B"/>
    <w:rsid w:val="00AB087A"/>
    <w:rsid w:val="00AB0B70"/>
    <w:rsid w:val="00AB0CE0"/>
    <w:rsid w:val="00AB2749"/>
    <w:rsid w:val="00AB46C8"/>
    <w:rsid w:val="00AB66F8"/>
    <w:rsid w:val="00AB6C6D"/>
    <w:rsid w:val="00AB7A23"/>
    <w:rsid w:val="00AC0063"/>
    <w:rsid w:val="00AC2547"/>
    <w:rsid w:val="00AC2F69"/>
    <w:rsid w:val="00AC2FBE"/>
    <w:rsid w:val="00AC33D1"/>
    <w:rsid w:val="00AC4C95"/>
    <w:rsid w:val="00AC4EB1"/>
    <w:rsid w:val="00AC4EFB"/>
    <w:rsid w:val="00AC612F"/>
    <w:rsid w:val="00AC62FD"/>
    <w:rsid w:val="00AD060D"/>
    <w:rsid w:val="00AD061A"/>
    <w:rsid w:val="00AD0653"/>
    <w:rsid w:val="00AD1BF6"/>
    <w:rsid w:val="00AD1D23"/>
    <w:rsid w:val="00AD3C73"/>
    <w:rsid w:val="00AD5C37"/>
    <w:rsid w:val="00AD60E0"/>
    <w:rsid w:val="00AD6CD9"/>
    <w:rsid w:val="00AE3611"/>
    <w:rsid w:val="00AE52D0"/>
    <w:rsid w:val="00AE54C7"/>
    <w:rsid w:val="00AE5995"/>
    <w:rsid w:val="00AE69C3"/>
    <w:rsid w:val="00AE6AB6"/>
    <w:rsid w:val="00AF2274"/>
    <w:rsid w:val="00AF3A25"/>
    <w:rsid w:val="00AF4264"/>
    <w:rsid w:val="00AF53E7"/>
    <w:rsid w:val="00AF5EAB"/>
    <w:rsid w:val="00B0048F"/>
    <w:rsid w:val="00B01059"/>
    <w:rsid w:val="00B03670"/>
    <w:rsid w:val="00B03C5C"/>
    <w:rsid w:val="00B0431D"/>
    <w:rsid w:val="00B043DD"/>
    <w:rsid w:val="00B04CD4"/>
    <w:rsid w:val="00B0518C"/>
    <w:rsid w:val="00B0573D"/>
    <w:rsid w:val="00B05B64"/>
    <w:rsid w:val="00B05E21"/>
    <w:rsid w:val="00B116D0"/>
    <w:rsid w:val="00B117B4"/>
    <w:rsid w:val="00B12DE0"/>
    <w:rsid w:val="00B134D8"/>
    <w:rsid w:val="00B15F56"/>
    <w:rsid w:val="00B1702E"/>
    <w:rsid w:val="00B17C97"/>
    <w:rsid w:val="00B205BA"/>
    <w:rsid w:val="00B211F6"/>
    <w:rsid w:val="00B22E8D"/>
    <w:rsid w:val="00B23A2F"/>
    <w:rsid w:val="00B23C5C"/>
    <w:rsid w:val="00B269F3"/>
    <w:rsid w:val="00B30685"/>
    <w:rsid w:val="00B31EDC"/>
    <w:rsid w:val="00B33FE6"/>
    <w:rsid w:val="00B36A18"/>
    <w:rsid w:val="00B36DCD"/>
    <w:rsid w:val="00B41E41"/>
    <w:rsid w:val="00B43264"/>
    <w:rsid w:val="00B43BCC"/>
    <w:rsid w:val="00B4488B"/>
    <w:rsid w:val="00B50543"/>
    <w:rsid w:val="00B50603"/>
    <w:rsid w:val="00B50AF8"/>
    <w:rsid w:val="00B5157D"/>
    <w:rsid w:val="00B52ABA"/>
    <w:rsid w:val="00B53EC5"/>
    <w:rsid w:val="00B61C27"/>
    <w:rsid w:val="00B64383"/>
    <w:rsid w:val="00B646A5"/>
    <w:rsid w:val="00B65379"/>
    <w:rsid w:val="00B66AC9"/>
    <w:rsid w:val="00B719A1"/>
    <w:rsid w:val="00B7212D"/>
    <w:rsid w:val="00B736E8"/>
    <w:rsid w:val="00B7686A"/>
    <w:rsid w:val="00B76A0A"/>
    <w:rsid w:val="00B8030B"/>
    <w:rsid w:val="00B804D2"/>
    <w:rsid w:val="00B80D76"/>
    <w:rsid w:val="00B82C24"/>
    <w:rsid w:val="00B8583B"/>
    <w:rsid w:val="00B862C8"/>
    <w:rsid w:val="00B90305"/>
    <w:rsid w:val="00B91634"/>
    <w:rsid w:val="00B917CA"/>
    <w:rsid w:val="00B91AF5"/>
    <w:rsid w:val="00B94B54"/>
    <w:rsid w:val="00B97EE0"/>
    <w:rsid w:val="00BA090D"/>
    <w:rsid w:val="00BA0A7E"/>
    <w:rsid w:val="00BA4BB5"/>
    <w:rsid w:val="00BA4F0F"/>
    <w:rsid w:val="00BA5918"/>
    <w:rsid w:val="00BA60B0"/>
    <w:rsid w:val="00BA60CF"/>
    <w:rsid w:val="00BA6C88"/>
    <w:rsid w:val="00BA78E3"/>
    <w:rsid w:val="00BB1E74"/>
    <w:rsid w:val="00BB4152"/>
    <w:rsid w:val="00BB520F"/>
    <w:rsid w:val="00BB569B"/>
    <w:rsid w:val="00BB79B5"/>
    <w:rsid w:val="00BC3382"/>
    <w:rsid w:val="00BC3E48"/>
    <w:rsid w:val="00BC408D"/>
    <w:rsid w:val="00BC4546"/>
    <w:rsid w:val="00BC5539"/>
    <w:rsid w:val="00BC5599"/>
    <w:rsid w:val="00BC5FE1"/>
    <w:rsid w:val="00BC6461"/>
    <w:rsid w:val="00BD0615"/>
    <w:rsid w:val="00BD1E7F"/>
    <w:rsid w:val="00BD1F7C"/>
    <w:rsid w:val="00BD31BC"/>
    <w:rsid w:val="00BD351B"/>
    <w:rsid w:val="00BD366A"/>
    <w:rsid w:val="00BD7228"/>
    <w:rsid w:val="00BD7612"/>
    <w:rsid w:val="00BD7874"/>
    <w:rsid w:val="00BE2B40"/>
    <w:rsid w:val="00BE42F6"/>
    <w:rsid w:val="00BE456E"/>
    <w:rsid w:val="00BE59F2"/>
    <w:rsid w:val="00BE72FA"/>
    <w:rsid w:val="00BE7D0E"/>
    <w:rsid w:val="00BF0C22"/>
    <w:rsid w:val="00BF0D6F"/>
    <w:rsid w:val="00BF2262"/>
    <w:rsid w:val="00BF7E92"/>
    <w:rsid w:val="00C0027F"/>
    <w:rsid w:val="00C01EF9"/>
    <w:rsid w:val="00C01FE5"/>
    <w:rsid w:val="00C10307"/>
    <w:rsid w:val="00C10B9F"/>
    <w:rsid w:val="00C11D85"/>
    <w:rsid w:val="00C13C62"/>
    <w:rsid w:val="00C15C12"/>
    <w:rsid w:val="00C17249"/>
    <w:rsid w:val="00C179BA"/>
    <w:rsid w:val="00C200A2"/>
    <w:rsid w:val="00C20366"/>
    <w:rsid w:val="00C21C78"/>
    <w:rsid w:val="00C2427B"/>
    <w:rsid w:val="00C244C0"/>
    <w:rsid w:val="00C25C1C"/>
    <w:rsid w:val="00C276C1"/>
    <w:rsid w:val="00C31289"/>
    <w:rsid w:val="00C3180B"/>
    <w:rsid w:val="00C3483E"/>
    <w:rsid w:val="00C36D81"/>
    <w:rsid w:val="00C376A0"/>
    <w:rsid w:val="00C43C7C"/>
    <w:rsid w:val="00C4416A"/>
    <w:rsid w:val="00C4466D"/>
    <w:rsid w:val="00C449DA"/>
    <w:rsid w:val="00C44C43"/>
    <w:rsid w:val="00C46382"/>
    <w:rsid w:val="00C464CA"/>
    <w:rsid w:val="00C47C9E"/>
    <w:rsid w:val="00C513E7"/>
    <w:rsid w:val="00C5148A"/>
    <w:rsid w:val="00C53503"/>
    <w:rsid w:val="00C54CD8"/>
    <w:rsid w:val="00C55C8A"/>
    <w:rsid w:val="00C56043"/>
    <w:rsid w:val="00C636AE"/>
    <w:rsid w:val="00C64329"/>
    <w:rsid w:val="00C6470F"/>
    <w:rsid w:val="00C660C3"/>
    <w:rsid w:val="00C66C3F"/>
    <w:rsid w:val="00C677F8"/>
    <w:rsid w:val="00C70880"/>
    <w:rsid w:val="00C722C9"/>
    <w:rsid w:val="00C728B3"/>
    <w:rsid w:val="00C731E6"/>
    <w:rsid w:val="00C73567"/>
    <w:rsid w:val="00C74FDC"/>
    <w:rsid w:val="00C77855"/>
    <w:rsid w:val="00C77E09"/>
    <w:rsid w:val="00C8098C"/>
    <w:rsid w:val="00C90DB2"/>
    <w:rsid w:val="00C9193E"/>
    <w:rsid w:val="00C92806"/>
    <w:rsid w:val="00C93263"/>
    <w:rsid w:val="00C940D4"/>
    <w:rsid w:val="00C95885"/>
    <w:rsid w:val="00C95D8F"/>
    <w:rsid w:val="00C9777C"/>
    <w:rsid w:val="00C97A8B"/>
    <w:rsid w:val="00CA1B15"/>
    <w:rsid w:val="00CA2B68"/>
    <w:rsid w:val="00CA3D61"/>
    <w:rsid w:val="00CA5C78"/>
    <w:rsid w:val="00CA6500"/>
    <w:rsid w:val="00CA6F42"/>
    <w:rsid w:val="00CB209B"/>
    <w:rsid w:val="00CB28C2"/>
    <w:rsid w:val="00CB3685"/>
    <w:rsid w:val="00CB60A1"/>
    <w:rsid w:val="00CB7557"/>
    <w:rsid w:val="00CB7DE5"/>
    <w:rsid w:val="00CC13BF"/>
    <w:rsid w:val="00CC1A93"/>
    <w:rsid w:val="00CC447D"/>
    <w:rsid w:val="00CC4CA6"/>
    <w:rsid w:val="00CC4E88"/>
    <w:rsid w:val="00CC55E8"/>
    <w:rsid w:val="00CC5806"/>
    <w:rsid w:val="00CC6318"/>
    <w:rsid w:val="00CC70B1"/>
    <w:rsid w:val="00CC7B1C"/>
    <w:rsid w:val="00CD0D42"/>
    <w:rsid w:val="00CD296C"/>
    <w:rsid w:val="00CD4B4F"/>
    <w:rsid w:val="00CD7A3C"/>
    <w:rsid w:val="00CE1731"/>
    <w:rsid w:val="00CE3573"/>
    <w:rsid w:val="00CE3E38"/>
    <w:rsid w:val="00CE52F2"/>
    <w:rsid w:val="00CE63C7"/>
    <w:rsid w:val="00CE7FA9"/>
    <w:rsid w:val="00CF2289"/>
    <w:rsid w:val="00CF3921"/>
    <w:rsid w:val="00CF3A48"/>
    <w:rsid w:val="00CF5EA2"/>
    <w:rsid w:val="00CF6566"/>
    <w:rsid w:val="00CF6700"/>
    <w:rsid w:val="00D028E7"/>
    <w:rsid w:val="00D02AC4"/>
    <w:rsid w:val="00D0385E"/>
    <w:rsid w:val="00D044E8"/>
    <w:rsid w:val="00D04EC4"/>
    <w:rsid w:val="00D054D9"/>
    <w:rsid w:val="00D057B5"/>
    <w:rsid w:val="00D063CA"/>
    <w:rsid w:val="00D10573"/>
    <w:rsid w:val="00D10930"/>
    <w:rsid w:val="00D12109"/>
    <w:rsid w:val="00D12735"/>
    <w:rsid w:val="00D142DD"/>
    <w:rsid w:val="00D17C41"/>
    <w:rsid w:val="00D2168A"/>
    <w:rsid w:val="00D22E81"/>
    <w:rsid w:val="00D2386E"/>
    <w:rsid w:val="00D23A2C"/>
    <w:rsid w:val="00D30341"/>
    <w:rsid w:val="00D32815"/>
    <w:rsid w:val="00D32C45"/>
    <w:rsid w:val="00D332CC"/>
    <w:rsid w:val="00D33DA4"/>
    <w:rsid w:val="00D34BEC"/>
    <w:rsid w:val="00D3696D"/>
    <w:rsid w:val="00D409DA"/>
    <w:rsid w:val="00D41043"/>
    <w:rsid w:val="00D45C66"/>
    <w:rsid w:val="00D46AE2"/>
    <w:rsid w:val="00D4774B"/>
    <w:rsid w:val="00D50FCE"/>
    <w:rsid w:val="00D51D34"/>
    <w:rsid w:val="00D532B8"/>
    <w:rsid w:val="00D54D39"/>
    <w:rsid w:val="00D56972"/>
    <w:rsid w:val="00D60C29"/>
    <w:rsid w:val="00D63F76"/>
    <w:rsid w:val="00D66131"/>
    <w:rsid w:val="00D671C2"/>
    <w:rsid w:val="00D70BC7"/>
    <w:rsid w:val="00D71C5B"/>
    <w:rsid w:val="00D71FB9"/>
    <w:rsid w:val="00D7289B"/>
    <w:rsid w:val="00D730C6"/>
    <w:rsid w:val="00D74FC7"/>
    <w:rsid w:val="00D75374"/>
    <w:rsid w:val="00D80A20"/>
    <w:rsid w:val="00D80DEE"/>
    <w:rsid w:val="00D81EB7"/>
    <w:rsid w:val="00D83418"/>
    <w:rsid w:val="00D83E01"/>
    <w:rsid w:val="00D84F8B"/>
    <w:rsid w:val="00D85222"/>
    <w:rsid w:val="00D85389"/>
    <w:rsid w:val="00D85CFA"/>
    <w:rsid w:val="00D8641C"/>
    <w:rsid w:val="00D86C4B"/>
    <w:rsid w:val="00D86D62"/>
    <w:rsid w:val="00D8741C"/>
    <w:rsid w:val="00D918AF"/>
    <w:rsid w:val="00D92B2C"/>
    <w:rsid w:val="00D92D87"/>
    <w:rsid w:val="00D95903"/>
    <w:rsid w:val="00D96202"/>
    <w:rsid w:val="00D97F24"/>
    <w:rsid w:val="00DA0582"/>
    <w:rsid w:val="00DA0CD4"/>
    <w:rsid w:val="00DA0E74"/>
    <w:rsid w:val="00DA1810"/>
    <w:rsid w:val="00DA2684"/>
    <w:rsid w:val="00DA326A"/>
    <w:rsid w:val="00DA6EC1"/>
    <w:rsid w:val="00DB285E"/>
    <w:rsid w:val="00DB3BAC"/>
    <w:rsid w:val="00DB4D0E"/>
    <w:rsid w:val="00DC0F78"/>
    <w:rsid w:val="00DC13C7"/>
    <w:rsid w:val="00DC18A8"/>
    <w:rsid w:val="00DC1C55"/>
    <w:rsid w:val="00DC26B0"/>
    <w:rsid w:val="00DC2CB4"/>
    <w:rsid w:val="00DC2F39"/>
    <w:rsid w:val="00DC33FE"/>
    <w:rsid w:val="00DC383C"/>
    <w:rsid w:val="00DC5303"/>
    <w:rsid w:val="00DC5417"/>
    <w:rsid w:val="00DC567A"/>
    <w:rsid w:val="00DC58A6"/>
    <w:rsid w:val="00DC741D"/>
    <w:rsid w:val="00DD1502"/>
    <w:rsid w:val="00DD18A6"/>
    <w:rsid w:val="00DD1F0E"/>
    <w:rsid w:val="00DD2B91"/>
    <w:rsid w:val="00DD2C1A"/>
    <w:rsid w:val="00DD2C82"/>
    <w:rsid w:val="00DD3013"/>
    <w:rsid w:val="00DD3753"/>
    <w:rsid w:val="00DD7722"/>
    <w:rsid w:val="00DE208B"/>
    <w:rsid w:val="00DE5E50"/>
    <w:rsid w:val="00DE67C6"/>
    <w:rsid w:val="00DE6A82"/>
    <w:rsid w:val="00DF179D"/>
    <w:rsid w:val="00DF1E8E"/>
    <w:rsid w:val="00DF3226"/>
    <w:rsid w:val="00DF4971"/>
    <w:rsid w:val="00DF4A9E"/>
    <w:rsid w:val="00E015D5"/>
    <w:rsid w:val="00E04D91"/>
    <w:rsid w:val="00E05219"/>
    <w:rsid w:val="00E05430"/>
    <w:rsid w:val="00E05D6F"/>
    <w:rsid w:val="00E06D00"/>
    <w:rsid w:val="00E105DB"/>
    <w:rsid w:val="00E10DD2"/>
    <w:rsid w:val="00E11754"/>
    <w:rsid w:val="00E11BEB"/>
    <w:rsid w:val="00E12351"/>
    <w:rsid w:val="00E143AB"/>
    <w:rsid w:val="00E15B97"/>
    <w:rsid w:val="00E161BB"/>
    <w:rsid w:val="00E17F28"/>
    <w:rsid w:val="00E20D24"/>
    <w:rsid w:val="00E23480"/>
    <w:rsid w:val="00E24248"/>
    <w:rsid w:val="00E26302"/>
    <w:rsid w:val="00E26522"/>
    <w:rsid w:val="00E27D0B"/>
    <w:rsid w:val="00E305F4"/>
    <w:rsid w:val="00E32735"/>
    <w:rsid w:val="00E327E2"/>
    <w:rsid w:val="00E35179"/>
    <w:rsid w:val="00E37637"/>
    <w:rsid w:val="00E37F33"/>
    <w:rsid w:val="00E40EA1"/>
    <w:rsid w:val="00E43314"/>
    <w:rsid w:val="00E448AD"/>
    <w:rsid w:val="00E46BF8"/>
    <w:rsid w:val="00E470D1"/>
    <w:rsid w:val="00E4791C"/>
    <w:rsid w:val="00E519B0"/>
    <w:rsid w:val="00E5238E"/>
    <w:rsid w:val="00E53BDE"/>
    <w:rsid w:val="00E54397"/>
    <w:rsid w:val="00E548DE"/>
    <w:rsid w:val="00E55855"/>
    <w:rsid w:val="00E56EDF"/>
    <w:rsid w:val="00E60AC7"/>
    <w:rsid w:val="00E618BB"/>
    <w:rsid w:val="00E6214F"/>
    <w:rsid w:val="00E6244F"/>
    <w:rsid w:val="00E62EE7"/>
    <w:rsid w:val="00E71428"/>
    <w:rsid w:val="00E72185"/>
    <w:rsid w:val="00E721B8"/>
    <w:rsid w:val="00E72764"/>
    <w:rsid w:val="00E7513D"/>
    <w:rsid w:val="00E7518B"/>
    <w:rsid w:val="00E76893"/>
    <w:rsid w:val="00E8186A"/>
    <w:rsid w:val="00E81917"/>
    <w:rsid w:val="00E849F2"/>
    <w:rsid w:val="00E85963"/>
    <w:rsid w:val="00E867C4"/>
    <w:rsid w:val="00E86F33"/>
    <w:rsid w:val="00E870AC"/>
    <w:rsid w:val="00E8785E"/>
    <w:rsid w:val="00E9098F"/>
    <w:rsid w:val="00E9207C"/>
    <w:rsid w:val="00E9343F"/>
    <w:rsid w:val="00E941B6"/>
    <w:rsid w:val="00E94747"/>
    <w:rsid w:val="00E953F7"/>
    <w:rsid w:val="00E95D84"/>
    <w:rsid w:val="00E96314"/>
    <w:rsid w:val="00E96336"/>
    <w:rsid w:val="00E972AB"/>
    <w:rsid w:val="00EA0BFF"/>
    <w:rsid w:val="00EA5069"/>
    <w:rsid w:val="00EA5527"/>
    <w:rsid w:val="00EA70FE"/>
    <w:rsid w:val="00EA793E"/>
    <w:rsid w:val="00EA7EE3"/>
    <w:rsid w:val="00EB0011"/>
    <w:rsid w:val="00EB0D42"/>
    <w:rsid w:val="00EB1CFB"/>
    <w:rsid w:val="00EB4750"/>
    <w:rsid w:val="00EB6568"/>
    <w:rsid w:val="00EC0623"/>
    <w:rsid w:val="00EC17B8"/>
    <w:rsid w:val="00EC1AE0"/>
    <w:rsid w:val="00EC264C"/>
    <w:rsid w:val="00EC274A"/>
    <w:rsid w:val="00EC3EEB"/>
    <w:rsid w:val="00EC526E"/>
    <w:rsid w:val="00EC5F30"/>
    <w:rsid w:val="00EC5FCE"/>
    <w:rsid w:val="00EC6502"/>
    <w:rsid w:val="00EC67A6"/>
    <w:rsid w:val="00EC760C"/>
    <w:rsid w:val="00EC7B99"/>
    <w:rsid w:val="00ED0400"/>
    <w:rsid w:val="00ED1587"/>
    <w:rsid w:val="00ED16F4"/>
    <w:rsid w:val="00ED1E79"/>
    <w:rsid w:val="00ED403C"/>
    <w:rsid w:val="00ED662B"/>
    <w:rsid w:val="00ED72DC"/>
    <w:rsid w:val="00ED768A"/>
    <w:rsid w:val="00ED7E84"/>
    <w:rsid w:val="00ED7FDA"/>
    <w:rsid w:val="00EE0381"/>
    <w:rsid w:val="00EE1011"/>
    <w:rsid w:val="00EE3195"/>
    <w:rsid w:val="00EE331B"/>
    <w:rsid w:val="00EE56BC"/>
    <w:rsid w:val="00EE647D"/>
    <w:rsid w:val="00EE72AF"/>
    <w:rsid w:val="00EF757C"/>
    <w:rsid w:val="00F00AFD"/>
    <w:rsid w:val="00F00DD8"/>
    <w:rsid w:val="00F02DDC"/>
    <w:rsid w:val="00F03A81"/>
    <w:rsid w:val="00F0447C"/>
    <w:rsid w:val="00F04673"/>
    <w:rsid w:val="00F07A5F"/>
    <w:rsid w:val="00F104CF"/>
    <w:rsid w:val="00F10849"/>
    <w:rsid w:val="00F12895"/>
    <w:rsid w:val="00F13917"/>
    <w:rsid w:val="00F14565"/>
    <w:rsid w:val="00F149CE"/>
    <w:rsid w:val="00F1680D"/>
    <w:rsid w:val="00F16BD4"/>
    <w:rsid w:val="00F17CB0"/>
    <w:rsid w:val="00F201FA"/>
    <w:rsid w:val="00F207C9"/>
    <w:rsid w:val="00F214C0"/>
    <w:rsid w:val="00F22792"/>
    <w:rsid w:val="00F22AE5"/>
    <w:rsid w:val="00F25574"/>
    <w:rsid w:val="00F262E5"/>
    <w:rsid w:val="00F2666C"/>
    <w:rsid w:val="00F27F93"/>
    <w:rsid w:val="00F3377E"/>
    <w:rsid w:val="00F3478A"/>
    <w:rsid w:val="00F35C8D"/>
    <w:rsid w:val="00F35D2F"/>
    <w:rsid w:val="00F37166"/>
    <w:rsid w:val="00F372E8"/>
    <w:rsid w:val="00F406C5"/>
    <w:rsid w:val="00F4367F"/>
    <w:rsid w:val="00F44F43"/>
    <w:rsid w:val="00F458AF"/>
    <w:rsid w:val="00F45CA0"/>
    <w:rsid w:val="00F46198"/>
    <w:rsid w:val="00F5013F"/>
    <w:rsid w:val="00F5117D"/>
    <w:rsid w:val="00F513E8"/>
    <w:rsid w:val="00F526D1"/>
    <w:rsid w:val="00F53565"/>
    <w:rsid w:val="00F5385F"/>
    <w:rsid w:val="00F54981"/>
    <w:rsid w:val="00F54B41"/>
    <w:rsid w:val="00F551C4"/>
    <w:rsid w:val="00F55937"/>
    <w:rsid w:val="00F578EE"/>
    <w:rsid w:val="00F57D62"/>
    <w:rsid w:val="00F613D6"/>
    <w:rsid w:val="00F6160A"/>
    <w:rsid w:val="00F61874"/>
    <w:rsid w:val="00F6278F"/>
    <w:rsid w:val="00F62ABA"/>
    <w:rsid w:val="00F643AE"/>
    <w:rsid w:val="00F64A66"/>
    <w:rsid w:val="00F6579C"/>
    <w:rsid w:val="00F67981"/>
    <w:rsid w:val="00F70063"/>
    <w:rsid w:val="00F72DDD"/>
    <w:rsid w:val="00F745E1"/>
    <w:rsid w:val="00F74631"/>
    <w:rsid w:val="00F76679"/>
    <w:rsid w:val="00F77372"/>
    <w:rsid w:val="00F814A2"/>
    <w:rsid w:val="00F81A45"/>
    <w:rsid w:val="00F82494"/>
    <w:rsid w:val="00F827E0"/>
    <w:rsid w:val="00F82DFE"/>
    <w:rsid w:val="00F83673"/>
    <w:rsid w:val="00F856C4"/>
    <w:rsid w:val="00F87FAA"/>
    <w:rsid w:val="00F91892"/>
    <w:rsid w:val="00F93E6C"/>
    <w:rsid w:val="00F93EAF"/>
    <w:rsid w:val="00F9592C"/>
    <w:rsid w:val="00F95FDD"/>
    <w:rsid w:val="00F97364"/>
    <w:rsid w:val="00F97A62"/>
    <w:rsid w:val="00F97DED"/>
    <w:rsid w:val="00FA02CD"/>
    <w:rsid w:val="00FA20A7"/>
    <w:rsid w:val="00FA7B58"/>
    <w:rsid w:val="00FB0308"/>
    <w:rsid w:val="00FB38CF"/>
    <w:rsid w:val="00FB6C3A"/>
    <w:rsid w:val="00FC384C"/>
    <w:rsid w:val="00FC4649"/>
    <w:rsid w:val="00FC73C0"/>
    <w:rsid w:val="00FD069E"/>
    <w:rsid w:val="00FD06AE"/>
    <w:rsid w:val="00FD11CA"/>
    <w:rsid w:val="00FD3DC9"/>
    <w:rsid w:val="00FD4359"/>
    <w:rsid w:val="00FD4B07"/>
    <w:rsid w:val="00FD4D60"/>
    <w:rsid w:val="00FD55B3"/>
    <w:rsid w:val="00FD5B4D"/>
    <w:rsid w:val="00FD79F4"/>
    <w:rsid w:val="00FE0566"/>
    <w:rsid w:val="00FE0BB1"/>
    <w:rsid w:val="00FE1063"/>
    <w:rsid w:val="00FE161F"/>
    <w:rsid w:val="00FE37E9"/>
    <w:rsid w:val="00FE3B94"/>
    <w:rsid w:val="00FE3CD2"/>
    <w:rsid w:val="00FE7A43"/>
    <w:rsid w:val="00FF065A"/>
    <w:rsid w:val="00FF17D4"/>
    <w:rsid w:val="00FF2AAF"/>
    <w:rsid w:val="00FF2F18"/>
    <w:rsid w:val="00FF30C9"/>
    <w:rsid w:val="00FF36F4"/>
    <w:rsid w:val="00FF3978"/>
    <w:rsid w:val="00FF4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8732F"/>
  <w15:docId w15:val="{FE1E94C7-7393-4B3C-9BDD-480BC732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B7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6B63"/>
    <w:pPr>
      <w:tabs>
        <w:tab w:val="center" w:pos="4153"/>
        <w:tab w:val="right" w:pos="8306"/>
      </w:tabs>
    </w:pPr>
  </w:style>
  <w:style w:type="character" w:styleId="PageNumber">
    <w:name w:val="page number"/>
    <w:basedOn w:val="DefaultParagraphFont"/>
    <w:rsid w:val="00666B63"/>
  </w:style>
  <w:style w:type="paragraph" w:styleId="Header">
    <w:name w:val="header"/>
    <w:basedOn w:val="Normal"/>
    <w:rsid w:val="00666B63"/>
    <w:pPr>
      <w:tabs>
        <w:tab w:val="center" w:pos="4153"/>
        <w:tab w:val="right" w:pos="8306"/>
      </w:tabs>
    </w:pPr>
  </w:style>
  <w:style w:type="paragraph" w:styleId="PlainText">
    <w:name w:val="Plain Text"/>
    <w:basedOn w:val="Normal"/>
    <w:link w:val="PlainTextChar"/>
    <w:uiPriority w:val="99"/>
    <w:unhideWhenUsed/>
    <w:rsid w:val="00431C59"/>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431C59"/>
    <w:rPr>
      <w:rFonts w:ascii="Consolas" w:eastAsia="Calibri" w:hAnsi="Consolas" w:cs="Times New Roman"/>
      <w:sz w:val="21"/>
      <w:szCs w:val="21"/>
      <w:lang w:eastAsia="en-US"/>
    </w:rPr>
  </w:style>
  <w:style w:type="paragraph" w:styleId="BodyText">
    <w:name w:val="Body Text"/>
    <w:basedOn w:val="Normal"/>
    <w:link w:val="BodyTextChar"/>
    <w:rsid w:val="004C12DC"/>
    <w:rPr>
      <w:rFonts w:ascii="NTPreCursive" w:hAnsi="NTPreCursive"/>
      <w:sz w:val="28"/>
      <w:szCs w:val="20"/>
      <w:lang w:eastAsia="en-US"/>
    </w:rPr>
  </w:style>
  <w:style w:type="character" w:customStyle="1" w:styleId="BodyTextChar">
    <w:name w:val="Body Text Char"/>
    <w:basedOn w:val="DefaultParagraphFont"/>
    <w:link w:val="BodyText"/>
    <w:rsid w:val="004C12DC"/>
    <w:rPr>
      <w:rFonts w:ascii="NTPreCursive" w:hAnsi="NTPreCursive"/>
      <w:sz w:val="28"/>
      <w:lang w:eastAsia="en-US"/>
    </w:rPr>
  </w:style>
  <w:style w:type="paragraph" w:styleId="BalloonText">
    <w:name w:val="Balloon Text"/>
    <w:basedOn w:val="Normal"/>
    <w:link w:val="BalloonTextChar"/>
    <w:semiHidden/>
    <w:unhideWhenUsed/>
    <w:rsid w:val="00C01FE5"/>
    <w:rPr>
      <w:rFonts w:ascii="Segoe UI" w:hAnsi="Segoe UI" w:cs="Segoe UI"/>
      <w:sz w:val="18"/>
      <w:szCs w:val="18"/>
    </w:rPr>
  </w:style>
  <w:style w:type="character" w:customStyle="1" w:styleId="BalloonTextChar">
    <w:name w:val="Balloon Text Char"/>
    <w:basedOn w:val="DefaultParagraphFont"/>
    <w:link w:val="BalloonText"/>
    <w:semiHidden/>
    <w:rsid w:val="00C01FE5"/>
    <w:rPr>
      <w:rFonts w:ascii="Segoe UI" w:hAnsi="Segoe UI" w:cs="Segoe UI"/>
      <w:sz w:val="18"/>
      <w:szCs w:val="18"/>
    </w:rPr>
  </w:style>
  <w:style w:type="paragraph" w:styleId="ListParagraph">
    <w:name w:val="List Paragraph"/>
    <w:basedOn w:val="Normal"/>
    <w:uiPriority w:val="34"/>
    <w:qFormat/>
    <w:rsid w:val="0075444F"/>
    <w:pPr>
      <w:ind w:left="720"/>
      <w:contextualSpacing/>
    </w:pPr>
  </w:style>
  <w:style w:type="character" w:customStyle="1" w:styleId="highlight">
    <w:name w:val="highlight"/>
    <w:basedOn w:val="DefaultParagraphFont"/>
    <w:rsid w:val="003A0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271256">
      <w:bodyDiv w:val="1"/>
      <w:marLeft w:val="0"/>
      <w:marRight w:val="0"/>
      <w:marTop w:val="0"/>
      <w:marBottom w:val="0"/>
      <w:divBdr>
        <w:top w:val="none" w:sz="0" w:space="0" w:color="auto"/>
        <w:left w:val="none" w:sz="0" w:space="0" w:color="auto"/>
        <w:bottom w:val="none" w:sz="0" w:space="0" w:color="auto"/>
        <w:right w:val="none" w:sz="0" w:space="0" w:color="auto"/>
      </w:divBdr>
      <w:divsChild>
        <w:div w:id="193155051">
          <w:marLeft w:val="0"/>
          <w:marRight w:val="0"/>
          <w:marTop w:val="280"/>
          <w:marBottom w:val="0"/>
          <w:divBdr>
            <w:top w:val="none" w:sz="0" w:space="0" w:color="auto"/>
            <w:left w:val="none" w:sz="0" w:space="0" w:color="auto"/>
            <w:bottom w:val="none" w:sz="0" w:space="0" w:color="auto"/>
            <w:right w:val="none" w:sz="0" w:space="0" w:color="auto"/>
          </w:divBdr>
        </w:div>
        <w:div w:id="260723909">
          <w:marLeft w:val="0"/>
          <w:marRight w:val="0"/>
          <w:marTop w:val="280"/>
          <w:marBottom w:val="0"/>
          <w:divBdr>
            <w:top w:val="none" w:sz="0" w:space="0" w:color="auto"/>
            <w:left w:val="none" w:sz="0" w:space="0" w:color="auto"/>
            <w:bottom w:val="none" w:sz="0" w:space="0" w:color="auto"/>
            <w:right w:val="none" w:sz="0" w:space="0" w:color="auto"/>
          </w:divBdr>
        </w:div>
        <w:div w:id="890270978">
          <w:marLeft w:val="0"/>
          <w:marRight w:val="0"/>
          <w:marTop w:val="280"/>
          <w:marBottom w:val="0"/>
          <w:divBdr>
            <w:top w:val="none" w:sz="0" w:space="0" w:color="auto"/>
            <w:left w:val="none" w:sz="0" w:space="0" w:color="auto"/>
            <w:bottom w:val="none" w:sz="0" w:space="0" w:color="auto"/>
            <w:right w:val="none" w:sz="0" w:space="0" w:color="auto"/>
          </w:divBdr>
        </w:div>
        <w:div w:id="171260144">
          <w:marLeft w:val="0"/>
          <w:marRight w:val="0"/>
          <w:marTop w:val="280"/>
          <w:marBottom w:val="0"/>
          <w:divBdr>
            <w:top w:val="none" w:sz="0" w:space="0" w:color="auto"/>
            <w:left w:val="none" w:sz="0" w:space="0" w:color="auto"/>
            <w:bottom w:val="none" w:sz="0" w:space="0" w:color="auto"/>
            <w:right w:val="none" w:sz="0" w:space="0" w:color="auto"/>
          </w:divBdr>
        </w:div>
      </w:divsChild>
    </w:div>
    <w:div w:id="174517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1884</Words>
  <Characters>10743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Exclusion Policy</vt:lpstr>
    </vt:vector>
  </TitlesOfParts>
  <Company>Salford City Council</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 Policy</dc:title>
  <dc:creator>Salford City Council</dc:creator>
  <cp:lastModifiedBy>Mrs J BladenKay</cp:lastModifiedBy>
  <cp:revision>7</cp:revision>
  <cp:lastPrinted>2022-09-20T07:48:00Z</cp:lastPrinted>
  <dcterms:created xsi:type="dcterms:W3CDTF">2026-06-03T07:55:00Z</dcterms:created>
  <dcterms:modified xsi:type="dcterms:W3CDTF">2026-06-03T09:56:00Z</dcterms:modified>
</cp:coreProperties>
</file>