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5F714F2C" wp14:editId="18F737EF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298358" wp14:editId="56A0B7A9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5F9D1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7139BC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Spring 2 Week 6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B2AF6D" wp14:editId="5800CB0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1A52C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7139BC">
        <w:rPr>
          <w:rFonts w:ascii="Comic Sans MS" w:hAnsi="Comic Sans MS"/>
        </w:rPr>
        <w:t>– WEEK 21</w:t>
      </w:r>
      <w:r w:rsidR="00BE5CFE">
        <w:rPr>
          <w:rFonts w:ascii="Comic Sans MS" w:hAnsi="Comic Sans MS"/>
        </w:rPr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A0550B">
        <w:rPr>
          <w:rFonts w:ascii="Comic Sans MS" w:hAnsi="Comic Sans MS"/>
          <w:b/>
        </w:rPr>
        <w:t xml:space="preserve">3, </w:t>
      </w:r>
      <w:r w:rsidR="007139BC">
        <w:rPr>
          <w:rFonts w:ascii="Comic Sans MS" w:hAnsi="Comic Sans MS"/>
          <w:b/>
        </w:rPr>
        <w:t xml:space="preserve">4 </w:t>
      </w:r>
      <w:r w:rsidR="00A0550B">
        <w:rPr>
          <w:rFonts w:ascii="Comic Sans MS" w:hAnsi="Comic Sans MS"/>
          <w:b/>
        </w:rPr>
        <w:t xml:space="preserve">and 8 </w:t>
      </w:r>
      <w:r w:rsidR="00EE25FD" w:rsidRPr="00EE25FD">
        <w:rPr>
          <w:rFonts w:ascii="Comic Sans MS" w:hAnsi="Comic Sans MS"/>
          <w:b/>
        </w:rPr>
        <w:t>times-table</w:t>
      </w:r>
      <w:r w:rsidR="004F4D77">
        <w:rPr>
          <w:rFonts w:ascii="Comic Sans MS" w:hAnsi="Comic Sans MS"/>
        </w:rPr>
        <w:t>s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17AA5A3" wp14:editId="493137FB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A0550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07690C59" wp14:editId="640B5E50">
            <wp:simplePos x="0" y="0"/>
            <wp:positionH relativeFrom="column">
              <wp:posOffset>4565650</wp:posOffset>
            </wp:positionH>
            <wp:positionV relativeFrom="paragraph">
              <wp:posOffset>209550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77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AE6C8B" wp14:editId="4886C698">
                <wp:simplePos x="0" y="0"/>
                <wp:positionH relativeFrom="column">
                  <wp:posOffset>197856</wp:posOffset>
                </wp:positionH>
                <wp:positionV relativeFrom="paragraph">
                  <wp:posOffset>204038</wp:posOffset>
                </wp:positionV>
                <wp:extent cx="3025775" cy="353631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53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1A237B" w:rsidRPr="00A0550B" w:rsidRDefault="007139B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A055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Boudicca Betrayed comprehension </w:t>
                            </w:r>
                            <w:r w:rsidR="00A055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to be completed </w:t>
                            </w:r>
                            <w:r w:rsidRPr="00A055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– This should be in your bags </w:t>
                            </w:r>
                          </w:p>
                          <w:p w:rsidR="007139BC" w:rsidRDefault="007139B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A0550B" w:rsidRDefault="00A0550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In RE we have been learning about Believer’s Baptism and Infant Baptism. </w:t>
                            </w:r>
                          </w:p>
                          <w:p w:rsidR="007139BC" w:rsidRPr="00A0550B" w:rsidRDefault="00A0550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A055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Write down the similarities and differences between them. </w:t>
                            </w:r>
                          </w:p>
                          <w:p w:rsidR="007139BC" w:rsidRDefault="007139B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139BC" w:rsidRDefault="00713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E6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6pt;margin-top:16.05pt;width:238.25pt;height:278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1A237B" w:rsidRPr="00A0550B" w:rsidRDefault="007139BC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A0550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Boudicca Betrayed comprehension </w:t>
                      </w:r>
                      <w:r w:rsidR="00A0550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to be completed </w:t>
                      </w:r>
                      <w:r w:rsidRPr="00A0550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– This should be in your bags </w:t>
                      </w:r>
                    </w:p>
                    <w:p w:rsidR="007139BC" w:rsidRDefault="007139B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A0550B" w:rsidRDefault="00A0550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In RE we have been learning about Believer’s Baptism and Infant Baptism. </w:t>
                      </w:r>
                    </w:p>
                    <w:p w:rsidR="007139BC" w:rsidRPr="00A0550B" w:rsidRDefault="00A0550B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A0550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Write down the similarities and differences between them. </w:t>
                      </w:r>
                    </w:p>
                    <w:p w:rsidR="007139BC" w:rsidRDefault="007139B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139BC" w:rsidRDefault="007139BC"/>
                  </w:txbxContent>
                </v:textbox>
                <w10:wrap type="square"/>
              </v:shape>
            </w:pict>
          </mc:Fallback>
        </mc:AlternateContent>
      </w:r>
      <w:r w:rsidR="001A237B"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7D9499" wp14:editId="6DBABA8C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E969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A0550B" w:rsidP="00302BD2">
      <w:pPr>
        <w:rPr>
          <w:noProof/>
          <w:lang w:eastAsia="en-GB"/>
        </w:rPr>
      </w:pPr>
      <w:bookmarkStart w:id="0" w:name="_GoBack"/>
      <w:bookmarkEnd w:id="0"/>
      <w:r w:rsidRPr="00A0550B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5C5BF032" wp14:editId="4E1A9EDB">
            <wp:simplePos x="0" y="0"/>
            <wp:positionH relativeFrom="margin">
              <wp:posOffset>3581400</wp:posOffset>
            </wp:positionH>
            <wp:positionV relativeFrom="margin">
              <wp:posOffset>5481320</wp:posOffset>
            </wp:positionV>
            <wp:extent cx="2552065" cy="1696720"/>
            <wp:effectExtent l="0" t="0" r="635" b="0"/>
            <wp:wrapSquare wrapText="bothSides"/>
            <wp:docPr id="14344" name="Picture 8" descr="Free Christening Baptism photo and picture">
              <a:extLst xmlns:a="http://schemas.openxmlformats.org/drawingml/2006/main">
                <a:ext uri="{FF2B5EF4-FFF2-40B4-BE49-F238E27FC236}">
                  <a16:creationId xmlns:a16="http://schemas.microsoft.com/office/drawing/2014/main" id="{E4E5C923-7003-BDF1-6C30-297B485E3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Free Christening Baptism photo and picture">
                      <a:extLst>
                        <a:ext uri="{FF2B5EF4-FFF2-40B4-BE49-F238E27FC236}">
                          <a16:creationId xmlns:a16="http://schemas.microsoft.com/office/drawing/2014/main" id="{E4E5C923-7003-BDF1-6C30-297B485E3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6967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51D" w:rsidRPr="00302BD2" w:rsidRDefault="00A0550B" w:rsidP="00302BD2">
      <w:r w:rsidRPr="00A0550B">
        <w:drawing>
          <wp:anchor distT="0" distB="0" distL="114300" distR="114300" simplePos="0" relativeHeight="251681792" behindDoc="1" locked="0" layoutInCell="1" allowOverlap="1" wp14:anchorId="632D37D6" wp14:editId="58C3F258">
            <wp:simplePos x="0" y="0"/>
            <wp:positionH relativeFrom="margin">
              <wp:posOffset>3607625</wp:posOffset>
            </wp:positionH>
            <wp:positionV relativeFrom="margin">
              <wp:posOffset>7180275</wp:posOffset>
            </wp:positionV>
            <wp:extent cx="1409700" cy="2114550"/>
            <wp:effectExtent l="0" t="0" r="0" b="0"/>
            <wp:wrapSquare wrapText="bothSides"/>
            <wp:docPr id="14342" name="Picture 6" descr="Free Man Baptism photo and picture">
              <a:extLst xmlns:a="http://schemas.openxmlformats.org/drawingml/2006/main">
                <a:ext uri="{FF2B5EF4-FFF2-40B4-BE49-F238E27FC236}">
                  <a16:creationId xmlns:a16="http://schemas.microsoft.com/office/drawing/2014/main" id="{18447695-9771-A974-93BB-29F1E3B88E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Free Man Baptism photo and picture">
                      <a:extLst>
                        <a:ext uri="{FF2B5EF4-FFF2-40B4-BE49-F238E27FC236}">
                          <a16:creationId xmlns:a16="http://schemas.microsoft.com/office/drawing/2014/main" id="{18447695-9771-A974-93BB-29F1E3B88E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302BD2"/>
    <w:rsid w:val="004D6324"/>
    <w:rsid w:val="004F4D77"/>
    <w:rsid w:val="005615A8"/>
    <w:rsid w:val="007139BC"/>
    <w:rsid w:val="007A7F0F"/>
    <w:rsid w:val="007E7D8F"/>
    <w:rsid w:val="00855DBF"/>
    <w:rsid w:val="008B71A4"/>
    <w:rsid w:val="008F5C67"/>
    <w:rsid w:val="009069D9"/>
    <w:rsid w:val="009D18C3"/>
    <w:rsid w:val="009F677F"/>
    <w:rsid w:val="00A0550B"/>
    <w:rsid w:val="00BE5CFE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34BA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E1FB88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2026-04-01T10:22:00Z</dcterms:created>
  <dcterms:modified xsi:type="dcterms:W3CDTF">2026-04-01T10:22:00Z</dcterms:modified>
</cp:coreProperties>
</file>